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8786" w14:textId="77777777" w:rsidR="00873A31" w:rsidRPr="007A448A" w:rsidRDefault="00F52CBF" w:rsidP="00830F63">
      <w:pPr>
        <w:pStyle w:val="2UEMKapitelblau14pt"/>
        <w:spacing w:line="260" w:lineRule="atLeast"/>
        <w:rPr>
          <w:rFonts w:cs="Arial"/>
          <w:szCs w:val="26"/>
          <w:lang w:val="en-US"/>
        </w:rPr>
      </w:pPr>
      <w:r w:rsidRPr="007A448A">
        <w:rPr>
          <w:rFonts w:cs="Arial"/>
          <w:szCs w:val="26"/>
          <w:lang w:val="en-US"/>
        </w:rPr>
        <w:t>Worksheet for written exams</w:t>
      </w:r>
    </w:p>
    <w:p w14:paraId="2CE9FBD8" w14:textId="77777777" w:rsidR="00F52CBF" w:rsidRPr="007A448A" w:rsidRDefault="00F52CBF" w:rsidP="00830F63"/>
    <w:p w14:paraId="276F50FB" w14:textId="77777777" w:rsidR="002E370B" w:rsidRPr="007A448A" w:rsidRDefault="002E370B" w:rsidP="00D24F56">
      <w:r w:rsidRPr="007A448A">
        <w:t xml:space="preserve">This worksheet and the article are written in </w:t>
      </w:r>
      <w:r w:rsidRPr="007A448A">
        <w:rPr>
          <w:bCs/>
        </w:rPr>
        <w:t>American English</w:t>
      </w:r>
      <w:r w:rsidRPr="007A448A">
        <w:t>.</w:t>
      </w:r>
    </w:p>
    <w:p w14:paraId="748279E8" w14:textId="77777777" w:rsidR="00873A31" w:rsidRPr="007A448A" w:rsidRDefault="00873A31" w:rsidP="00830F63"/>
    <w:p w14:paraId="4C8BB97C" w14:textId="77777777" w:rsidR="00405602" w:rsidRPr="007A448A" w:rsidRDefault="00405602" w:rsidP="00830F63"/>
    <w:p w14:paraId="27579BCC" w14:textId="77777777" w:rsidR="00522DC3" w:rsidRPr="007A448A" w:rsidRDefault="000245F4" w:rsidP="00704090">
      <w:pPr>
        <w:pStyle w:val="2UEMKapitelblau14pt"/>
        <w:spacing w:after="120" w:line="260" w:lineRule="atLeast"/>
        <w:rPr>
          <w:lang w:val="en-US"/>
        </w:rPr>
      </w:pPr>
      <w:r w:rsidRPr="007E2544">
        <w:rPr>
          <w:lang w:val="en-US"/>
        </w:rPr>
        <w:t>Pre</w:t>
      </w:r>
      <w:r w:rsidR="00522DC3" w:rsidRPr="007E2544">
        <w:rPr>
          <w:lang w:val="en-US"/>
        </w:rPr>
        <w:t>-</w:t>
      </w:r>
      <w:r w:rsidRPr="007E2544">
        <w:rPr>
          <w:lang w:val="en-US"/>
        </w:rPr>
        <w:t>reading</w:t>
      </w:r>
    </w:p>
    <w:p w14:paraId="674660DC" w14:textId="4577CE5E" w:rsidR="0009634E" w:rsidRPr="00402B0E" w:rsidRDefault="0009634E" w:rsidP="0009634E">
      <w:pPr>
        <w:spacing w:after="120"/>
        <w:rPr>
          <w:b/>
        </w:rPr>
      </w:pPr>
      <w:r w:rsidRPr="00402B0E">
        <w:rPr>
          <w:b/>
        </w:rPr>
        <w:t>Complete the following task</w:t>
      </w:r>
      <w:r w:rsidR="005659A8" w:rsidRPr="00402B0E">
        <w:rPr>
          <w:b/>
        </w:rPr>
        <w:t>.</w:t>
      </w:r>
    </w:p>
    <w:p w14:paraId="11FEB669" w14:textId="77777777" w:rsidR="0009634E" w:rsidRPr="00402B0E" w:rsidRDefault="0009634E" w:rsidP="0009634E">
      <w:pPr>
        <w:pStyle w:val="5UEMGrundschriftfett"/>
        <w:spacing w:after="120" w:line="260" w:lineRule="atLeast"/>
        <w:ind w:left="0" w:firstLine="0"/>
        <w:rPr>
          <w:b w:val="0"/>
          <w:lang w:val="en-US"/>
        </w:rPr>
      </w:pPr>
      <w:r w:rsidRPr="00402B0E">
        <w:rPr>
          <w:b w:val="0"/>
          <w:lang w:val="en-US"/>
        </w:rPr>
        <w:t>The health systems of Western countries desperately need medical workers. One idea is to offer these jobs to people from developing nations.</w:t>
      </w:r>
    </w:p>
    <w:p w14:paraId="73A88F7E" w14:textId="77777777" w:rsidR="0009634E" w:rsidRPr="00402B0E" w:rsidRDefault="0009634E" w:rsidP="0009634E">
      <w:r w:rsidRPr="00402B0E">
        <w:t>What might be the advantages and disadvantages of recruiting health workers from developing nations? Try to answer the question from the standpoint of individual workers as well as the source and the destination countries.</w:t>
      </w:r>
    </w:p>
    <w:p w14:paraId="2AB73FCE" w14:textId="77777777" w:rsidR="00C24979" w:rsidRPr="00402B0E" w:rsidRDefault="00C24979" w:rsidP="009962F7">
      <w:pPr>
        <w:ind w:left="369" w:hanging="369"/>
      </w:pPr>
    </w:p>
    <w:p w14:paraId="53177F93" w14:textId="77777777" w:rsidR="008248C5" w:rsidRPr="00402B0E" w:rsidRDefault="008248C5" w:rsidP="00830F63"/>
    <w:p w14:paraId="47861E04" w14:textId="77777777" w:rsidR="00886A03" w:rsidRPr="00402B0E" w:rsidRDefault="000245F4" w:rsidP="00704090">
      <w:pPr>
        <w:pStyle w:val="2UEMKapitelblau14pt"/>
        <w:spacing w:after="120" w:line="260" w:lineRule="atLeast"/>
        <w:rPr>
          <w:lang w:val="en-US"/>
        </w:rPr>
      </w:pPr>
      <w:r w:rsidRPr="00402B0E">
        <w:rPr>
          <w:lang w:val="en-US"/>
        </w:rPr>
        <w:t>Reading</w:t>
      </w:r>
      <w:r w:rsidR="000E5610" w:rsidRPr="00402B0E">
        <w:rPr>
          <w:lang w:val="en-US"/>
        </w:rPr>
        <w:t xml:space="preserve"> </w:t>
      </w:r>
      <w:r w:rsidRPr="00402B0E">
        <w:rPr>
          <w:lang w:val="en-US"/>
        </w:rPr>
        <w:t>comprehension</w:t>
      </w:r>
    </w:p>
    <w:p w14:paraId="6FA911A2" w14:textId="5DB55E89" w:rsidR="00E47F2D" w:rsidRPr="000D3B04" w:rsidRDefault="00E47F2D" w:rsidP="00704090">
      <w:pPr>
        <w:spacing w:after="120"/>
        <w:rPr>
          <w:b/>
        </w:rPr>
      </w:pPr>
      <w:r w:rsidRPr="00402B0E">
        <w:rPr>
          <w:b/>
        </w:rPr>
        <w:t>Complete the following tasks</w:t>
      </w:r>
      <w:r w:rsidR="000A1B86" w:rsidRPr="00402B0E">
        <w:rPr>
          <w:b/>
        </w:rPr>
        <w:t>.</w:t>
      </w:r>
    </w:p>
    <w:p w14:paraId="3A7CCE23" w14:textId="77777777" w:rsidR="00D61B89" w:rsidRPr="00F12CFE" w:rsidRDefault="00D61B89" w:rsidP="00704090">
      <w:pPr>
        <w:spacing w:after="180"/>
        <w:ind w:left="369" w:hanging="369"/>
        <w:rPr>
          <w:b/>
          <w:color w:val="000000" w:themeColor="text1"/>
        </w:rPr>
      </w:pPr>
      <w:r w:rsidRPr="007E2544">
        <w:rPr>
          <w:b/>
          <w:color w:val="000000" w:themeColor="text1"/>
        </w:rPr>
        <w:t>1.</w:t>
      </w:r>
      <w:r w:rsidRPr="007E2544">
        <w:rPr>
          <w:b/>
          <w:color w:val="000000" w:themeColor="text1"/>
        </w:rPr>
        <w:tab/>
      </w:r>
      <w:r w:rsidRPr="007E2544">
        <w:rPr>
          <w:color w:val="000000" w:themeColor="text1"/>
        </w:rPr>
        <w:t>Outline the problems that are</w:t>
      </w:r>
      <w:r w:rsidRPr="00E47F2D">
        <w:rPr>
          <w:color w:val="000000" w:themeColor="text1"/>
        </w:rPr>
        <w:t xml:space="preserve"> caused by the recruitment of medic</w:t>
      </w:r>
      <w:r w:rsidRPr="00F12CFE">
        <w:rPr>
          <w:color w:val="000000" w:themeColor="text1"/>
        </w:rPr>
        <w:t xml:space="preserve">al staff from </w:t>
      </w:r>
      <w:r w:rsidRPr="000B07CF">
        <w:rPr>
          <w:color w:val="000000" w:themeColor="text1"/>
        </w:rPr>
        <w:t>developing</w:t>
      </w:r>
      <w:r w:rsidRPr="00F12CFE">
        <w:rPr>
          <w:color w:val="000000" w:themeColor="text1"/>
        </w:rPr>
        <w:t xml:space="preserve"> countries.</w:t>
      </w:r>
    </w:p>
    <w:p w14:paraId="57629BFB" w14:textId="011C72B9" w:rsidR="007C112A" w:rsidRPr="00453DE4" w:rsidRDefault="009A32CC" w:rsidP="00704090">
      <w:pPr>
        <w:spacing w:after="180"/>
        <w:ind w:left="369" w:hanging="369"/>
        <w:rPr>
          <w:b/>
          <w:color w:val="000000" w:themeColor="text1"/>
        </w:rPr>
      </w:pPr>
      <w:r w:rsidRPr="00F12CFE">
        <w:rPr>
          <w:b/>
          <w:color w:val="000000" w:themeColor="text1"/>
        </w:rPr>
        <w:t>2.</w:t>
      </w:r>
      <w:r w:rsidR="00BB179D" w:rsidRPr="00F12CFE">
        <w:rPr>
          <w:b/>
          <w:color w:val="000000" w:themeColor="text1"/>
        </w:rPr>
        <w:tab/>
      </w:r>
      <w:r w:rsidR="003324DF" w:rsidRPr="00F12CFE">
        <w:rPr>
          <w:color w:val="000000" w:themeColor="text1"/>
        </w:rPr>
        <w:t>Explain the WHO’s Global Code of Practice on the International Recruitment of Health Personnel.</w:t>
      </w:r>
    </w:p>
    <w:p w14:paraId="073B2D9D" w14:textId="77777777" w:rsidR="003324DF" w:rsidRPr="00402B0E" w:rsidRDefault="009A32CC" w:rsidP="00704090">
      <w:pPr>
        <w:spacing w:after="180"/>
        <w:ind w:left="336" w:hanging="336"/>
        <w:rPr>
          <w:b/>
          <w:bCs/>
          <w:color w:val="000000" w:themeColor="text1"/>
        </w:rPr>
      </w:pPr>
      <w:r w:rsidRPr="00402B0E">
        <w:rPr>
          <w:b/>
          <w:bCs/>
          <w:color w:val="000000" w:themeColor="text1"/>
        </w:rPr>
        <w:t>3.</w:t>
      </w:r>
      <w:r w:rsidR="00BB179D" w:rsidRPr="00402B0E">
        <w:rPr>
          <w:b/>
          <w:bCs/>
          <w:color w:val="000000" w:themeColor="text1"/>
        </w:rPr>
        <w:tab/>
      </w:r>
      <w:r w:rsidR="00271A61" w:rsidRPr="00402B0E">
        <w:rPr>
          <w:bCs/>
          <w:color w:val="000000" w:themeColor="text1"/>
        </w:rPr>
        <w:t>Point out th</w:t>
      </w:r>
      <w:r w:rsidR="00034B45" w:rsidRPr="00402B0E">
        <w:rPr>
          <w:bCs/>
          <w:color w:val="000000" w:themeColor="text1"/>
        </w:rPr>
        <w:t xml:space="preserve">e steps that </w:t>
      </w:r>
      <w:r w:rsidR="00FD591A" w:rsidRPr="00402B0E">
        <w:rPr>
          <w:bCs/>
          <w:color w:val="000000" w:themeColor="text1"/>
        </w:rPr>
        <w:t xml:space="preserve">wealthy </w:t>
      </w:r>
      <w:r w:rsidR="00034B45" w:rsidRPr="00402B0E">
        <w:rPr>
          <w:bCs/>
          <w:color w:val="000000" w:themeColor="text1"/>
        </w:rPr>
        <w:t xml:space="preserve">countries have taken </w:t>
      </w:r>
      <w:r w:rsidR="00B92AC5" w:rsidRPr="00402B0E">
        <w:rPr>
          <w:bCs/>
          <w:color w:val="000000" w:themeColor="text1"/>
        </w:rPr>
        <w:t>which</w:t>
      </w:r>
      <w:r w:rsidR="00ED0D15" w:rsidRPr="00402B0E">
        <w:rPr>
          <w:bCs/>
          <w:color w:val="000000" w:themeColor="text1"/>
        </w:rPr>
        <w:t xml:space="preserve"> </w:t>
      </w:r>
      <w:r w:rsidR="0012545B" w:rsidRPr="00402B0E">
        <w:rPr>
          <w:bCs/>
          <w:color w:val="000000" w:themeColor="text1"/>
        </w:rPr>
        <w:t xml:space="preserve">make it easier </w:t>
      </w:r>
      <w:r w:rsidR="00ED0D15" w:rsidRPr="00402B0E">
        <w:rPr>
          <w:bCs/>
          <w:color w:val="000000" w:themeColor="text1"/>
        </w:rPr>
        <w:t>to recruit</w:t>
      </w:r>
      <w:r w:rsidR="003324DF" w:rsidRPr="00402B0E">
        <w:rPr>
          <w:color w:val="000000" w:themeColor="text1"/>
        </w:rPr>
        <w:t xml:space="preserve"> medical staff from </w:t>
      </w:r>
      <w:r w:rsidR="0084739C" w:rsidRPr="00402B0E">
        <w:rPr>
          <w:color w:val="000000" w:themeColor="text1"/>
        </w:rPr>
        <w:t>developing</w:t>
      </w:r>
      <w:r w:rsidR="003324DF" w:rsidRPr="00402B0E">
        <w:rPr>
          <w:color w:val="000000" w:themeColor="text1"/>
        </w:rPr>
        <w:t xml:space="preserve"> countries.</w:t>
      </w:r>
    </w:p>
    <w:p w14:paraId="274FB31D" w14:textId="77777777" w:rsidR="008412DB" w:rsidRDefault="008412DB" w:rsidP="00704090">
      <w:pPr>
        <w:spacing w:after="180"/>
        <w:ind w:left="336" w:hanging="336"/>
        <w:rPr>
          <w:bCs/>
        </w:rPr>
      </w:pPr>
      <w:r w:rsidRPr="00402B0E">
        <w:rPr>
          <w:b/>
          <w:bCs/>
        </w:rPr>
        <w:t>4.</w:t>
      </w:r>
      <w:r w:rsidRPr="00402B0E">
        <w:rPr>
          <w:bCs/>
        </w:rPr>
        <w:tab/>
        <w:t>Summarize the reasons why medical staff from developing countries decide to work in wealthy countries.</w:t>
      </w:r>
      <w:r>
        <w:rPr>
          <w:bCs/>
        </w:rPr>
        <w:t xml:space="preserve"> </w:t>
      </w:r>
    </w:p>
    <w:p w14:paraId="42C2A294" w14:textId="63DC8F02" w:rsidR="00E80B03" w:rsidRDefault="00FA7A60" w:rsidP="00FD0C08">
      <w:pPr>
        <w:ind w:left="369" w:hanging="369"/>
        <w:rPr>
          <w:rFonts w:eastAsia="Arial"/>
        </w:rPr>
      </w:pPr>
      <w:r w:rsidRPr="007E2544">
        <w:rPr>
          <w:b/>
          <w:bCs/>
        </w:rPr>
        <w:t>5</w:t>
      </w:r>
      <w:r w:rsidR="00E80B03" w:rsidRPr="007E2544">
        <w:rPr>
          <w:b/>
          <w:bCs/>
        </w:rPr>
        <w:t>.</w:t>
      </w:r>
      <w:r w:rsidR="00E80B03" w:rsidRPr="007E2544">
        <w:rPr>
          <w:b/>
          <w:bCs/>
        </w:rPr>
        <w:tab/>
      </w:r>
      <w:r w:rsidR="00771111" w:rsidRPr="007E2544">
        <w:rPr>
          <w:rFonts w:eastAsia="Arial"/>
        </w:rPr>
        <w:t>Are the following statements true (T), false (F), or not mentioned in the text (N)? Mark (</w:t>
      </w:r>
      <w:r w:rsidR="002B360E" w:rsidRPr="007E2544">
        <w:rPr>
          <w:rFonts w:ascii="MS Gothic" w:eastAsia="MS Gothic" w:hAnsi="MS Gothic" w:cs="MS Gothic"/>
        </w:rPr>
        <w:t>✓</w:t>
      </w:r>
      <w:r w:rsidR="00771111" w:rsidRPr="007E2544">
        <w:rPr>
          <w:rFonts w:eastAsia="Arial"/>
        </w:rPr>
        <w:t>)</w:t>
      </w:r>
      <w:r w:rsidR="00771111" w:rsidRPr="00E47F2D">
        <w:rPr>
          <w:rFonts w:eastAsia="Arial"/>
        </w:rPr>
        <w:t xml:space="preserve"> the correct box</w:t>
      </w:r>
      <w:r w:rsidR="002B360E" w:rsidRPr="00E47F2D">
        <w:rPr>
          <w:rFonts w:eastAsia="Arial"/>
        </w:rPr>
        <w:t>,</w:t>
      </w:r>
      <w:r w:rsidR="00771111" w:rsidRPr="00E47F2D">
        <w:rPr>
          <w:rFonts w:eastAsia="Arial"/>
        </w:rPr>
        <w:t xml:space="preserve"> and then correct the false </w:t>
      </w:r>
      <w:r w:rsidR="00771111" w:rsidRPr="00CF29C5">
        <w:rPr>
          <w:rFonts w:eastAsia="Arial"/>
        </w:rPr>
        <w:t>statements.</w:t>
      </w:r>
    </w:p>
    <w:p w14:paraId="1F67209C" w14:textId="77777777" w:rsidR="00FD0C08" w:rsidRPr="007A448A" w:rsidRDefault="00FD0C08" w:rsidP="00FD0C08">
      <w:pPr>
        <w:ind w:left="369" w:hanging="369"/>
      </w:pPr>
    </w:p>
    <w:tbl>
      <w:tblPr>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567"/>
        <w:gridCol w:w="567"/>
        <w:gridCol w:w="567"/>
      </w:tblGrid>
      <w:tr w:rsidR="0095650A" w:rsidRPr="00D647AE" w14:paraId="3DBD0E22"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24BA4454" w14:textId="77777777" w:rsidR="0095650A" w:rsidRPr="00D647AE" w:rsidRDefault="0095650A" w:rsidP="00730203">
            <w:pPr>
              <w:ind w:left="255" w:hanging="312"/>
              <w:rPr>
                <w:b/>
                <w:bCs/>
                <w:szCs w:val="22"/>
              </w:rPr>
            </w:pPr>
            <w:r w:rsidRPr="00D647AE">
              <w:rPr>
                <w:b/>
                <w:bCs/>
                <w:szCs w:val="22"/>
              </w:rPr>
              <w:t>Statement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DC02A4" w14:textId="77777777" w:rsidR="0095650A" w:rsidRPr="00D647AE" w:rsidRDefault="0095650A" w:rsidP="00830F63">
            <w:pPr>
              <w:jc w:val="center"/>
              <w:rPr>
                <w:b/>
                <w:bCs/>
                <w:szCs w:val="22"/>
              </w:rPr>
            </w:pPr>
            <w:r w:rsidRPr="00D647AE">
              <w:rPr>
                <w:b/>
                <w:bCs/>
                <w:szCs w:val="22"/>
              </w:rPr>
              <w:t>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5E02ED" w14:textId="77777777" w:rsidR="0095650A" w:rsidRPr="00D647AE" w:rsidRDefault="0095650A" w:rsidP="00830F63">
            <w:pPr>
              <w:jc w:val="center"/>
              <w:rPr>
                <w:b/>
                <w:bCs/>
                <w:szCs w:val="22"/>
              </w:rPr>
            </w:pPr>
            <w:r w:rsidRPr="00D647AE">
              <w:rPr>
                <w:b/>
                <w:bCs/>
                <w:szCs w:val="22"/>
              </w:rPr>
              <w:t>F</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A32486" w14:textId="77777777" w:rsidR="0095650A" w:rsidRPr="00D647AE" w:rsidRDefault="0095650A" w:rsidP="00830F63">
            <w:pPr>
              <w:jc w:val="center"/>
              <w:rPr>
                <w:b/>
                <w:bCs/>
                <w:szCs w:val="22"/>
              </w:rPr>
            </w:pPr>
            <w:r w:rsidRPr="00D647AE">
              <w:rPr>
                <w:b/>
                <w:bCs/>
                <w:szCs w:val="22"/>
              </w:rPr>
              <w:t>N</w:t>
            </w:r>
          </w:p>
        </w:tc>
      </w:tr>
      <w:tr w:rsidR="00BE0AA0" w:rsidRPr="00D647AE" w14:paraId="26CA34FD"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hideMark/>
          </w:tcPr>
          <w:p w14:paraId="18D40618" w14:textId="5E379C98" w:rsidR="00BE0AA0" w:rsidRPr="00F12CFE" w:rsidRDefault="00BE0AA0" w:rsidP="00BE0AA0">
            <w:pPr>
              <w:ind w:left="255" w:hanging="312"/>
              <w:rPr>
                <w:szCs w:val="22"/>
              </w:rPr>
            </w:pPr>
            <w:r w:rsidRPr="00F12CFE">
              <w:rPr>
                <w:b/>
                <w:szCs w:val="22"/>
              </w:rPr>
              <w:t>a)</w:t>
            </w:r>
            <w:r w:rsidRPr="00F12CFE">
              <w:rPr>
                <w:b/>
                <w:szCs w:val="22"/>
              </w:rPr>
              <w:tab/>
            </w:r>
            <w:r w:rsidRPr="00F12CFE">
              <w:rPr>
                <w:szCs w:val="22"/>
              </w:rPr>
              <w:t xml:space="preserve">Canada, the USA, Germany, and Finland have a long history of recruiting medical staff from </w:t>
            </w:r>
            <w:r w:rsidRPr="000B07CF">
              <w:rPr>
                <w:szCs w:val="22"/>
              </w:rPr>
              <w:t>developing</w:t>
            </w:r>
            <w:r w:rsidRPr="00F12CFE">
              <w:rPr>
                <w:szCs w:val="22"/>
              </w:rPr>
              <w:t xml:space="preserve"> countries.   </w:t>
            </w:r>
          </w:p>
        </w:tc>
        <w:tc>
          <w:tcPr>
            <w:tcW w:w="567" w:type="dxa"/>
            <w:tcBorders>
              <w:top w:val="single" w:sz="4" w:space="0" w:color="auto"/>
              <w:left w:val="single" w:sz="4" w:space="0" w:color="auto"/>
              <w:bottom w:val="single" w:sz="4" w:space="0" w:color="auto"/>
              <w:right w:val="single" w:sz="4" w:space="0" w:color="auto"/>
            </w:tcBorders>
            <w:vAlign w:val="center"/>
          </w:tcPr>
          <w:p w14:paraId="60369368"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8C1E6E2"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1C3275F"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69DB6DC3"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hideMark/>
          </w:tcPr>
          <w:p w14:paraId="365FA0B5" w14:textId="097F3DB5" w:rsidR="00BE0AA0" w:rsidRPr="00F12CFE" w:rsidRDefault="00BE0AA0" w:rsidP="00BE0AA0">
            <w:pPr>
              <w:ind w:left="255" w:hanging="312"/>
              <w:rPr>
                <w:szCs w:val="22"/>
              </w:rPr>
            </w:pPr>
            <w:r w:rsidRPr="00F12CFE">
              <w:rPr>
                <w:b/>
                <w:szCs w:val="22"/>
              </w:rPr>
              <w:t>b)</w:t>
            </w:r>
            <w:r w:rsidRPr="00F12CFE">
              <w:rPr>
                <w:b/>
                <w:szCs w:val="22"/>
              </w:rPr>
              <w:tab/>
            </w:r>
            <w:r w:rsidRPr="00F12CFE">
              <w:rPr>
                <w:szCs w:val="22"/>
              </w:rPr>
              <w:t>The demand for medical staff from abroad in the USA has increased over the past 30 years.</w:t>
            </w:r>
          </w:p>
        </w:tc>
        <w:tc>
          <w:tcPr>
            <w:tcW w:w="567" w:type="dxa"/>
            <w:tcBorders>
              <w:top w:val="single" w:sz="4" w:space="0" w:color="auto"/>
              <w:left w:val="single" w:sz="4" w:space="0" w:color="auto"/>
              <w:bottom w:val="single" w:sz="4" w:space="0" w:color="auto"/>
              <w:right w:val="single" w:sz="4" w:space="0" w:color="auto"/>
            </w:tcBorders>
            <w:vAlign w:val="center"/>
          </w:tcPr>
          <w:p w14:paraId="0DA50E95"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02D20E8"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E540F4B"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20F828BD"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hideMark/>
          </w:tcPr>
          <w:p w14:paraId="220EB08D" w14:textId="7E0C21B2" w:rsidR="00BE0AA0" w:rsidRPr="00D647AE" w:rsidRDefault="00BE0AA0" w:rsidP="00BE0AA0">
            <w:pPr>
              <w:ind w:left="255" w:hanging="312"/>
              <w:rPr>
                <w:szCs w:val="22"/>
              </w:rPr>
            </w:pPr>
            <w:r w:rsidRPr="00D647AE">
              <w:rPr>
                <w:b/>
                <w:szCs w:val="22"/>
              </w:rPr>
              <w:t>c)</w:t>
            </w:r>
            <w:r w:rsidRPr="00D647AE">
              <w:rPr>
                <w:szCs w:val="22"/>
              </w:rPr>
              <w:tab/>
              <w:t xml:space="preserve">The growing demand for medical </w:t>
            </w:r>
            <w:r w:rsidRPr="004801A4">
              <w:rPr>
                <w:szCs w:val="22"/>
              </w:rPr>
              <w:t xml:space="preserve">staff </w:t>
            </w:r>
            <w:r w:rsidRPr="00E60917">
              <w:rPr>
                <w:szCs w:val="22"/>
              </w:rPr>
              <w:t xml:space="preserve">is </w:t>
            </w:r>
            <w:r w:rsidR="0044004F" w:rsidRPr="00E60917">
              <w:rPr>
                <w:szCs w:val="22"/>
              </w:rPr>
              <w:t xml:space="preserve">only </w:t>
            </w:r>
            <w:r w:rsidR="000238B5" w:rsidRPr="00E60917">
              <w:rPr>
                <w:szCs w:val="22"/>
              </w:rPr>
              <w:t>somewhat</w:t>
            </w:r>
            <w:r w:rsidRPr="00E60917">
              <w:rPr>
                <w:szCs w:val="22"/>
              </w:rPr>
              <w:t xml:space="preserve"> related</w:t>
            </w:r>
            <w:r w:rsidRPr="004801A4">
              <w:rPr>
                <w:szCs w:val="22"/>
              </w:rPr>
              <w:t xml:space="preserve"> to the COVID pandemic but had been a constant problem before.</w:t>
            </w:r>
          </w:p>
        </w:tc>
        <w:tc>
          <w:tcPr>
            <w:tcW w:w="567" w:type="dxa"/>
            <w:tcBorders>
              <w:top w:val="single" w:sz="4" w:space="0" w:color="auto"/>
              <w:left w:val="single" w:sz="4" w:space="0" w:color="auto"/>
              <w:bottom w:val="single" w:sz="4" w:space="0" w:color="auto"/>
              <w:right w:val="single" w:sz="4" w:space="0" w:color="auto"/>
            </w:tcBorders>
            <w:vAlign w:val="center"/>
          </w:tcPr>
          <w:p w14:paraId="2897DB7A"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64CBB162"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560E32D"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5D8D3778"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hideMark/>
          </w:tcPr>
          <w:p w14:paraId="6B3FAA02" w14:textId="5F2DA5ED" w:rsidR="00BE0AA0" w:rsidRPr="00F12CFE" w:rsidRDefault="00BE0AA0" w:rsidP="00BE0AA0">
            <w:pPr>
              <w:ind w:left="255" w:hanging="312"/>
              <w:rPr>
                <w:szCs w:val="22"/>
              </w:rPr>
            </w:pPr>
            <w:r w:rsidRPr="00F12CFE">
              <w:rPr>
                <w:b/>
                <w:szCs w:val="22"/>
              </w:rPr>
              <w:t>d)</w:t>
            </w:r>
            <w:r w:rsidRPr="00F12CFE">
              <w:rPr>
                <w:szCs w:val="22"/>
              </w:rPr>
              <w:tab/>
              <w:t xml:space="preserve">Rich countries are trying to outdo each other </w:t>
            </w:r>
            <w:r w:rsidRPr="000B07CF">
              <w:rPr>
                <w:szCs w:val="22"/>
              </w:rPr>
              <w:t>by o</w:t>
            </w:r>
            <w:r w:rsidRPr="00F12CFE">
              <w:rPr>
                <w:szCs w:val="22"/>
              </w:rPr>
              <w:t>ffering better conditions for foreign health workers.</w:t>
            </w:r>
          </w:p>
        </w:tc>
        <w:tc>
          <w:tcPr>
            <w:tcW w:w="567" w:type="dxa"/>
            <w:tcBorders>
              <w:top w:val="single" w:sz="4" w:space="0" w:color="auto"/>
              <w:left w:val="single" w:sz="4" w:space="0" w:color="auto"/>
              <w:bottom w:val="single" w:sz="4" w:space="0" w:color="auto"/>
              <w:right w:val="single" w:sz="4" w:space="0" w:color="auto"/>
            </w:tcBorders>
            <w:vAlign w:val="center"/>
          </w:tcPr>
          <w:p w14:paraId="0469F648"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019DCD4"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B39A575"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34E87262"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hideMark/>
          </w:tcPr>
          <w:p w14:paraId="0D95D8C1" w14:textId="33CA8CC1" w:rsidR="00BE0AA0" w:rsidRPr="00F12CFE" w:rsidRDefault="00BE0AA0" w:rsidP="00BE0AA0">
            <w:pPr>
              <w:ind w:left="255" w:hanging="312"/>
              <w:rPr>
                <w:szCs w:val="22"/>
              </w:rPr>
            </w:pPr>
            <w:r w:rsidRPr="000B07CF">
              <w:rPr>
                <w:b/>
                <w:szCs w:val="22"/>
              </w:rPr>
              <w:t>e)</w:t>
            </w:r>
            <w:r w:rsidRPr="000B07CF">
              <w:rPr>
                <w:szCs w:val="22"/>
              </w:rPr>
              <w:tab/>
              <w:t>Countries and workers are following the “learn and return” guideline that WHO created in 2010.</w:t>
            </w:r>
          </w:p>
        </w:tc>
        <w:tc>
          <w:tcPr>
            <w:tcW w:w="567" w:type="dxa"/>
            <w:tcBorders>
              <w:top w:val="single" w:sz="4" w:space="0" w:color="auto"/>
              <w:left w:val="single" w:sz="4" w:space="0" w:color="auto"/>
              <w:bottom w:val="single" w:sz="4" w:space="0" w:color="auto"/>
              <w:right w:val="single" w:sz="4" w:space="0" w:color="auto"/>
            </w:tcBorders>
            <w:vAlign w:val="center"/>
          </w:tcPr>
          <w:p w14:paraId="19B010E4"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284CC47"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0B9D8448"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3E1ABD0C"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tcPr>
          <w:p w14:paraId="5478E43B" w14:textId="4FA2C41B" w:rsidR="00BE0AA0" w:rsidRPr="00F12CFE" w:rsidRDefault="00BE0AA0" w:rsidP="00BE0AA0">
            <w:pPr>
              <w:ind w:left="255" w:hanging="312"/>
              <w:rPr>
                <w:b/>
                <w:szCs w:val="22"/>
              </w:rPr>
            </w:pPr>
            <w:r w:rsidRPr="00F12CFE">
              <w:rPr>
                <w:b/>
                <w:szCs w:val="22"/>
              </w:rPr>
              <w:t>f)</w:t>
            </w:r>
            <w:r w:rsidRPr="00F12CFE">
              <w:rPr>
                <w:b/>
                <w:szCs w:val="22"/>
              </w:rPr>
              <w:tab/>
            </w:r>
            <w:r w:rsidRPr="00F12CFE">
              <w:rPr>
                <w:szCs w:val="22"/>
              </w:rPr>
              <w:t xml:space="preserve">Zambia has </w:t>
            </w:r>
            <w:r w:rsidRPr="000B07CF">
              <w:rPr>
                <w:szCs w:val="22"/>
              </w:rPr>
              <w:t>fewer</w:t>
            </w:r>
            <w:r w:rsidRPr="00F12CFE">
              <w:rPr>
                <w:szCs w:val="22"/>
              </w:rPr>
              <w:t xml:space="preserve"> than 2,000 doctors.</w:t>
            </w:r>
          </w:p>
        </w:tc>
        <w:tc>
          <w:tcPr>
            <w:tcW w:w="567" w:type="dxa"/>
            <w:tcBorders>
              <w:top w:val="single" w:sz="4" w:space="0" w:color="auto"/>
              <w:left w:val="single" w:sz="4" w:space="0" w:color="auto"/>
              <w:bottom w:val="single" w:sz="4" w:space="0" w:color="auto"/>
              <w:right w:val="single" w:sz="4" w:space="0" w:color="auto"/>
            </w:tcBorders>
            <w:vAlign w:val="center"/>
          </w:tcPr>
          <w:p w14:paraId="3CD881FA"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8FF25CA"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4F59ABA5" w14:textId="77777777" w:rsidR="00BE0AA0" w:rsidRPr="00D647AE" w:rsidRDefault="00BE0AA0" w:rsidP="00BE0AA0">
            <w:pPr>
              <w:pStyle w:val="1UEMGrundschriftmg"/>
              <w:spacing w:before="40" w:after="40" w:line="240" w:lineRule="atLeast"/>
              <w:ind w:left="-113" w:right="-113"/>
              <w:jc w:val="center"/>
              <w:rPr>
                <w:szCs w:val="22"/>
                <w:lang w:val="en-US"/>
              </w:rPr>
            </w:pPr>
          </w:p>
        </w:tc>
      </w:tr>
      <w:tr w:rsidR="00BE0AA0" w:rsidRPr="00D647AE" w14:paraId="02082659" w14:textId="77777777" w:rsidTr="00C97524">
        <w:trPr>
          <w:trHeight w:val="510"/>
        </w:trPr>
        <w:tc>
          <w:tcPr>
            <w:tcW w:w="7654" w:type="dxa"/>
            <w:tcBorders>
              <w:top w:val="single" w:sz="4" w:space="0" w:color="auto"/>
              <w:left w:val="single" w:sz="4" w:space="0" w:color="auto"/>
              <w:bottom w:val="single" w:sz="4" w:space="0" w:color="auto"/>
              <w:right w:val="single" w:sz="4" w:space="0" w:color="auto"/>
            </w:tcBorders>
            <w:vAlign w:val="center"/>
          </w:tcPr>
          <w:p w14:paraId="22D3429D" w14:textId="5EA47409" w:rsidR="00BE0AA0" w:rsidRPr="00F12CFE" w:rsidRDefault="00BE0AA0" w:rsidP="00BE0AA0">
            <w:pPr>
              <w:ind w:left="255" w:hanging="312"/>
              <w:rPr>
                <w:szCs w:val="22"/>
              </w:rPr>
            </w:pPr>
            <w:r w:rsidRPr="00F12CFE">
              <w:rPr>
                <w:b/>
                <w:szCs w:val="22"/>
              </w:rPr>
              <w:t>g)</w:t>
            </w:r>
            <w:r w:rsidRPr="00F12CFE">
              <w:rPr>
                <w:b/>
                <w:szCs w:val="22"/>
              </w:rPr>
              <w:tab/>
            </w:r>
            <w:r w:rsidRPr="00F12CFE">
              <w:rPr>
                <w:szCs w:val="22"/>
              </w:rPr>
              <w:t xml:space="preserve">Dr. Brian Sampa might </w:t>
            </w:r>
            <w:r w:rsidRPr="000B07CF">
              <w:rPr>
                <w:szCs w:val="22"/>
              </w:rPr>
              <w:t>want</w:t>
            </w:r>
            <w:r w:rsidRPr="00F12CFE">
              <w:rPr>
                <w:szCs w:val="22"/>
              </w:rPr>
              <w:t xml:space="preserve"> to emigrat</w:t>
            </w:r>
            <w:r w:rsidRPr="000B07CF">
              <w:rPr>
                <w:szCs w:val="22"/>
              </w:rPr>
              <w:t>e</w:t>
            </w:r>
            <w:r w:rsidRPr="00F12CFE">
              <w:rPr>
                <w:szCs w:val="22"/>
              </w:rPr>
              <w:t xml:space="preserve"> but has reasons why he can’t.</w:t>
            </w:r>
          </w:p>
        </w:tc>
        <w:tc>
          <w:tcPr>
            <w:tcW w:w="567" w:type="dxa"/>
            <w:tcBorders>
              <w:top w:val="single" w:sz="4" w:space="0" w:color="auto"/>
              <w:left w:val="single" w:sz="4" w:space="0" w:color="auto"/>
              <w:bottom w:val="single" w:sz="4" w:space="0" w:color="auto"/>
              <w:right w:val="single" w:sz="4" w:space="0" w:color="auto"/>
            </w:tcBorders>
            <w:vAlign w:val="center"/>
          </w:tcPr>
          <w:p w14:paraId="1DAF3EEE"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670DE549" w14:textId="77777777" w:rsidR="00BE0AA0" w:rsidRPr="00D647AE" w:rsidRDefault="00BE0AA0" w:rsidP="00BE0AA0">
            <w:pPr>
              <w:pStyle w:val="1UEMGrundschriftmg"/>
              <w:spacing w:before="40" w:after="40" w:line="240" w:lineRule="atLeast"/>
              <w:ind w:left="-113" w:right="-113"/>
              <w:jc w:val="center"/>
              <w:rPr>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B21FD89" w14:textId="77777777" w:rsidR="00BE0AA0" w:rsidRPr="00D647AE" w:rsidRDefault="00BE0AA0" w:rsidP="00BE0AA0">
            <w:pPr>
              <w:pStyle w:val="1UEMGrundschriftmg"/>
              <w:spacing w:before="40" w:after="40" w:line="240" w:lineRule="atLeast"/>
              <w:ind w:left="-113" w:right="-113"/>
              <w:jc w:val="center"/>
              <w:rPr>
                <w:szCs w:val="22"/>
                <w:lang w:val="en-US"/>
              </w:rPr>
            </w:pPr>
          </w:p>
        </w:tc>
      </w:tr>
    </w:tbl>
    <w:p w14:paraId="35578634" w14:textId="77777777" w:rsidR="00704090" w:rsidRDefault="00704090">
      <w:pPr>
        <w:spacing w:line="240" w:lineRule="auto"/>
        <w:rPr>
          <w:b/>
          <w:bCs/>
        </w:rPr>
      </w:pPr>
      <w:r>
        <w:rPr>
          <w:b/>
          <w:bCs/>
        </w:rPr>
        <w:br w:type="page"/>
      </w:r>
    </w:p>
    <w:p w14:paraId="46B01A48" w14:textId="182A95F8" w:rsidR="00D73FB2" w:rsidRPr="007A448A" w:rsidRDefault="00D73FB2" w:rsidP="000801B9">
      <w:pPr>
        <w:keepNext/>
        <w:spacing w:line="360" w:lineRule="auto"/>
        <w:rPr>
          <w:b/>
          <w:bCs/>
        </w:rPr>
      </w:pPr>
      <w:r w:rsidRPr="007A448A">
        <w:rPr>
          <w:b/>
          <w:bCs/>
        </w:rPr>
        <w:lastRenderedPageBreak/>
        <w:t>Corrections</w:t>
      </w:r>
    </w:p>
    <w:p w14:paraId="6CED0582" w14:textId="77777777" w:rsidR="00D73FB2" w:rsidRPr="007A448A" w:rsidRDefault="00D73FB2" w:rsidP="000801B9">
      <w:pPr>
        <w:keepNext/>
        <w:spacing w:line="360" w:lineRule="auto"/>
        <w:rPr>
          <w:color w:val="A6A6A6" w:themeColor="background1" w:themeShade="A6"/>
        </w:rPr>
      </w:pPr>
      <w:r w:rsidRPr="007A448A">
        <w:rPr>
          <w:color w:val="A6A6A6" w:themeColor="background1" w:themeShade="A6"/>
        </w:rPr>
        <w:t>____________________________________________________________________________</w:t>
      </w:r>
    </w:p>
    <w:p w14:paraId="5BF945C2" w14:textId="515B873A" w:rsidR="00D73FB2" w:rsidRPr="007A448A" w:rsidRDefault="00D73FB2" w:rsidP="00C24979">
      <w:pPr>
        <w:spacing w:line="360" w:lineRule="auto"/>
        <w:rPr>
          <w:color w:val="A6A6A6" w:themeColor="background1" w:themeShade="A6"/>
        </w:rPr>
      </w:pPr>
      <w:r w:rsidRPr="007A448A">
        <w:rPr>
          <w:color w:val="A6A6A6" w:themeColor="background1" w:themeShade="A6"/>
        </w:rPr>
        <w:t>____________________________________________________________________________</w:t>
      </w:r>
    </w:p>
    <w:p w14:paraId="04F6154C" w14:textId="77777777" w:rsidR="00D73FB2" w:rsidRPr="007A448A" w:rsidRDefault="00D73FB2" w:rsidP="00C24979">
      <w:pPr>
        <w:spacing w:line="360" w:lineRule="auto"/>
        <w:rPr>
          <w:color w:val="A6A6A6" w:themeColor="background1" w:themeShade="A6"/>
        </w:rPr>
      </w:pPr>
      <w:r w:rsidRPr="007A448A">
        <w:rPr>
          <w:color w:val="A6A6A6" w:themeColor="background1" w:themeShade="A6"/>
        </w:rPr>
        <w:t>____________________________________________________________________________</w:t>
      </w:r>
    </w:p>
    <w:p w14:paraId="6F9BB4B6" w14:textId="4C6677DF" w:rsidR="00D73FB2" w:rsidRPr="007A448A" w:rsidRDefault="00D73FB2" w:rsidP="00C24979">
      <w:pPr>
        <w:spacing w:line="360" w:lineRule="auto"/>
      </w:pPr>
      <w:r w:rsidRPr="007A448A">
        <w:rPr>
          <w:color w:val="A6A6A6" w:themeColor="background1" w:themeShade="A6"/>
        </w:rPr>
        <w:t>____________________________________________________________________________</w:t>
      </w:r>
    </w:p>
    <w:p w14:paraId="5F256F7F" w14:textId="26D06F11" w:rsidR="004D6388" w:rsidRPr="007A448A" w:rsidRDefault="004D6388" w:rsidP="004D6388">
      <w:pPr>
        <w:spacing w:line="360" w:lineRule="auto"/>
      </w:pPr>
      <w:r w:rsidRPr="007A448A">
        <w:rPr>
          <w:color w:val="A6A6A6" w:themeColor="background1" w:themeShade="A6"/>
        </w:rPr>
        <w:t>____________________________________________________________________________</w:t>
      </w:r>
    </w:p>
    <w:p w14:paraId="2D3A8D2E" w14:textId="77777777" w:rsidR="004D6388" w:rsidRPr="007A448A" w:rsidRDefault="004D6388" w:rsidP="004D6388">
      <w:pPr>
        <w:spacing w:line="360" w:lineRule="auto"/>
      </w:pPr>
      <w:r w:rsidRPr="007A448A">
        <w:rPr>
          <w:color w:val="A6A6A6" w:themeColor="background1" w:themeShade="A6"/>
        </w:rPr>
        <w:t>____________________________________________________________________________</w:t>
      </w:r>
    </w:p>
    <w:p w14:paraId="43709B7C" w14:textId="7A5A8B0F" w:rsidR="00AD076E" w:rsidRPr="007A448A" w:rsidRDefault="00AD076E" w:rsidP="00830F63">
      <w:pPr>
        <w:pStyle w:val="5UEMGrundschriftfett"/>
        <w:spacing w:line="260" w:lineRule="atLeast"/>
        <w:ind w:left="0" w:firstLine="0"/>
        <w:rPr>
          <w:lang w:val="en-US"/>
        </w:rPr>
      </w:pPr>
    </w:p>
    <w:p w14:paraId="5209B724" w14:textId="5294DA97" w:rsidR="00AD076E" w:rsidRPr="007A448A" w:rsidRDefault="00AD076E" w:rsidP="00830F63">
      <w:pPr>
        <w:pStyle w:val="5UEMGrundschriftfett"/>
        <w:spacing w:line="260" w:lineRule="atLeast"/>
        <w:ind w:left="0" w:firstLine="0"/>
        <w:rPr>
          <w:lang w:val="en-US"/>
        </w:rPr>
      </w:pPr>
    </w:p>
    <w:p w14:paraId="59C3CAC6" w14:textId="12D3134C" w:rsidR="00AD076E" w:rsidRDefault="000245F4" w:rsidP="00830F63">
      <w:pPr>
        <w:pStyle w:val="2UEMKapitelblau14pt"/>
        <w:spacing w:line="260" w:lineRule="atLeast"/>
        <w:rPr>
          <w:lang w:val="en-US"/>
        </w:rPr>
      </w:pPr>
      <w:r w:rsidRPr="007A448A">
        <w:rPr>
          <w:lang w:val="en-US"/>
        </w:rPr>
        <w:t>Post-reading</w:t>
      </w:r>
    </w:p>
    <w:p w14:paraId="04879E8B" w14:textId="602A8706" w:rsidR="002F69E0" w:rsidRDefault="002F69E0" w:rsidP="00830F63">
      <w:pPr>
        <w:pStyle w:val="2UEMKapitelblau14pt"/>
        <w:spacing w:line="260" w:lineRule="atLeast"/>
        <w:rPr>
          <w:lang w:val="en-US"/>
        </w:rPr>
      </w:pPr>
    </w:p>
    <w:p w14:paraId="09FC16CA" w14:textId="321C53C0" w:rsidR="00D451E5" w:rsidRPr="007A448A" w:rsidRDefault="00D451E5" w:rsidP="00CB38F2">
      <w:pPr>
        <w:ind w:left="369" w:hanging="369"/>
        <w:jc w:val="both"/>
        <w:rPr>
          <w:b/>
          <w:bCs/>
        </w:rPr>
      </w:pPr>
      <w:r w:rsidRPr="003E6D0E">
        <w:rPr>
          <w:b/>
        </w:rPr>
        <w:t>1.</w:t>
      </w:r>
      <w:r w:rsidRPr="003E6D0E">
        <w:rPr>
          <w:b/>
        </w:rPr>
        <w:tab/>
      </w:r>
      <w:r w:rsidR="00DB6BD5" w:rsidRPr="003E6D0E">
        <w:rPr>
          <w:b/>
        </w:rPr>
        <w:t>D</w:t>
      </w:r>
      <w:r w:rsidRPr="003E6D0E">
        <w:rPr>
          <w:b/>
        </w:rPr>
        <w:t xml:space="preserve">iscuss whether or not </w:t>
      </w:r>
      <w:r w:rsidR="00B03F0F" w:rsidRPr="003E6D0E">
        <w:rPr>
          <w:b/>
        </w:rPr>
        <w:t xml:space="preserve">it </w:t>
      </w:r>
      <w:r w:rsidRPr="003E6D0E">
        <w:rPr>
          <w:b/>
        </w:rPr>
        <w:t>is fair</w:t>
      </w:r>
      <w:r w:rsidR="00B03F0F" w:rsidRPr="003E6D0E">
        <w:rPr>
          <w:b/>
        </w:rPr>
        <w:t xml:space="preserve"> </w:t>
      </w:r>
      <w:r w:rsidR="00CC382B" w:rsidRPr="003E6D0E">
        <w:rPr>
          <w:b/>
        </w:rPr>
        <w:t>that</w:t>
      </w:r>
      <w:r w:rsidR="00B03F0F" w:rsidRPr="003E6D0E">
        <w:rPr>
          <w:b/>
        </w:rPr>
        <w:t xml:space="preserve"> wealthy countries recruit medical staff from developing countries</w:t>
      </w:r>
      <w:r w:rsidRPr="003E6D0E">
        <w:rPr>
          <w:b/>
        </w:rPr>
        <w:t>.</w:t>
      </w:r>
      <w:r w:rsidR="00CC382B" w:rsidRPr="003E6D0E">
        <w:rPr>
          <w:b/>
        </w:rPr>
        <w:t xml:space="preserve"> Give reasons for y</w:t>
      </w:r>
      <w:r w:rsidR="00CC382B" w:rsidRPr="007A448A">
        <w:rPr>
          <w:b/>
        </w:rPr>
        <w:t>our opinion.</w:t>
      </w:r>
    </w:p>
    <w:p w14:paraId="3729EE94" w14:textId="3BFE1246" w:rsidR="00D451E5" w:rsidRPr="007A448A" w:rsidRDefault="00D451E5" w:rsidP="00830F63">
      <w:pPr>
        <w:ind w:left="369" w:hanging="369"/>
        <w:rPr>
          <w:b/>
          <w:bCs/>
        </w:rPr>
      </w:pPr>
    </w:p>
    <w:p w14:paraId="25EDC3F4" w14:textId="426006CC" w:rsidR="00550E0E" w:rsidRPr="001403B5" w:rsidRDefault="00550E0E" w:rsidP="00550E0E">
      <w:pPr>
        <w:ind w:left="369" w:hanging="369"/>
        <w:rPr>
          <w:b/>
        </w:rPr>
      </w:pPr>
      <w:r w:rsidRPr="001403B5">
        <w:rPr>
          <w:b/>
          <w:bCs/>
        </w:rPr>
        <w:t>2.</w:t>
      </w:r>
      <w:r w:rsidRPr="001403B5">
        <w:rPr>
          <w:b/>
        </w:rPr>
        <w:tab/>
        <w:t xml:space="preserve">Write a letter to the editor </w:t>
      </w:r>
    </w:p>
    <w:p w14:paraId="2D831FEA" w14:textId="0581E65B" w:rsidR="00550E0E" w:rsidRDefault="00550E0E" w:rsidP="00550E0E">
      <w:pPr>
        <w:ind w:left="369" w:hanging="369"/>
      </w:pPr>
    </w:p>
    <w:p w14:paraId="1A6C174C" w14:textId="1E346D9D" w:rsidR="00550E0E" w:rsidRPr="00F12CFE" w:rsidRDefault="00F05915" w:rsidP="00550E0E">
      <w:pPr>
        <w:ind w:left="369"/>
        <w:rPr>
          <w:bCs/>
        </w:rPr>
      </w:pPr>
      <w:r w:rsidRPr="003A7E47">
        <w:rPr>
          <w:bCs/>
        </w:rPr>
        <w:t>In response</w:t>
      </w:r>
      <w:r w:rsidR="00550E0E" w:rsidRPr="003A7E47">
        <w:rPr>
          <w:bCs/>
        </w:rPr>
        <w:t xml:space="preserve"> to the article, you write a letter to the editor (approximately 300 words) and express your view. Do you oppose or support the current trend of wealthy countries recruiting health workers from de</w:t>
      </w:r>
      <w:r w:rsidR="00550E0E" w:rsidRPr="00F12CFE">
        <w:rPr>
          <w:bCs/>
        </w:rPr>
        <w:t xml:space="preserve">veloping nations? </w:t>
      </w:r>
    </w:p>
    <w:p w14:paraId="3FC6766E" w14:textId="26A66C94" w:rsidR="00550E0E" w:rsidRPr="00F12CFE" w:rsidRDefault="00550E0E" w:rsidP="00550E0E">
      <w:pPr>
        <w:ind w:left="369"/>
        <w:rPr>
          <w:bCs/>
        </w:rPr>
      </w:pPr>
    </w:p>
    <w:p w14:paraId="3BBA402A" w14:textId="01705660" w:rsidR="00550E0E" w:rsidRPr="004F14C4" w:rsidRDefault="00550E0E" w:rsidP="00550E0E">
      <w:pPr>
        <w:ind w:left="369"/>
        <w:rPr>
          <w:bCs/>
        </w:rPr>
      </w:pPr>
      <w:r w:rsidRPr="00F12CFE">
        <w:rPr>
          <w:bCs/>
        </w:rPr>
        <w:t xml:space="preserve">Regardless of your position, include suggestions </w:t>
      </w:r>
      <w:r w:rsidR="003A7E47" w:rsidRPr="00F12CFE">
        <w:rPr>
          <w:bCs/>
        </w:rPr>
        <w:t>for</w:t>
      </w:r>
      <w:r w:rsidRPr="00F12CFE">
        <w:rPr>
          <w:bCs/>
        </w:rPr>
        <w:t xml:space="preserve"> how the situation could be improved. </w:t>
      </w:r>
      <w:r w:rsidRPr="004F14C4">
        <w:rPr>
          <w:bCs/>
        </w:rPr>
        <w:t>For this, think about what can be done to reduce the problems that recruitment creates in source countries</w:t>
      </w:r>
      <w:r w:rsidR="00C53D1C" w:rsidRPr="004F14C4">
        <w:rPr>
          <w:bCs/>
        </w:rPr>
        <w:t>.</w:t>
      </w:r>
      <w:r w:rsidR="0012730F" w:rsidRPr="004F14C4">
        <w:rPr>
          <w:bCs/>
        </w:rPr>
        <w:t xml:space="preserve"> </w:t>
      </w:r>
      <w:r w:rsidR="00C53D1C" w:rsidRPr="004F14C4">
        <w:rPr>
          <w:bCs/>
        </w:rPr>
        <w:t>W</w:t>
      </w:r>
      <w:r w:rsidRPr="004F14C4">
        <w:rPr>
          <w:bCs/>
        </w:rPr>
        <w:t xml:space="preserve">hat </w:t>
      </w:r>
      <w:r w:rsidR="00C53D1C" w:rsidRPr="004F14C4">
        <w:rPr>
          <w:bCs/>
        </w:rPr>
        <w:t xml:space="preserve">suggestions do you </w:t>
      </w:r>
      <w:r w:rsidR="00852C50" w:rsidRPr="004F14C4">
        <w:rPr>
          <w:bCs/>
        </w:rPr>
        <w:t xml:space="preserve">have regarding how </w:t>
      </w:r>
      <w:r w:rsidRPr="004F14C4">
        <w:rPr>
          <w:bCs/>
        </w:rPr>
        <w:t>wealthier countries can increase their number of health workers without putting strain on developing countries</w:t>
      </w:r>
      <w:r w:rsidR="0012730F" w:rsidRPr="004F14C4">
        <w:rPr>
          <w:bCs/>
        </w:rPr>
        <w:t>?</w:t>
      </w:r>
      <w:r w:rsidRPr="004F14C4">
        <w:rPr>
          <w:bCs/>
        </w:rPr>
        <w:t xml:space="preserve"> </w:t>
      </w:r>
    </w:p>
    <w:p w14:paraId="4D617BFA" w14:textId="2A671856" w:rsidR="00450EFC" w:rsidRDefault="00450EFC">
      <w:pPr>
        <w:spacing w:line="240" w:lineRule="auto"/>
        <w:rPr>
          <w:bCs/>
          <w:sz w:val="26"/>
          <w:szCs w:val="26"/>
        </w:rPr>
      </w:pPr>
    </w:p>
    <w:p w14:paraId="17205F51" w14:textId="4F451113" w:rsidR="00453DE4" w:rsidRPr="007A448A" w:rsidRDefault="00453DE4">
      <w:pPr>
        <w:spacing w:line="240" w:lineRule="auto"/>
        <w:rPr>
          <w:bCs/>
          <w:sz w:val="26"/>
          <w:szCs w:val="26"/>
        </w:rPr>
      </w:pPr>
    </w:p>
    <w:p w14:paraId="114D72B1" w14:textId="27ACEBF5" w:rsidR="00453DE4" w:rsidRDefault="004F14C4" w:rsidP="00450EFC">
      <w:pPr>
        <w:spacing w:line="240" w:lineRule="auto"/>
        <w:jc w:val="center"/>
        <w:rPr>
          <w:b/>
          <w:bCs/>
          <w:sz w:val="26"/>
          <w:szCs w:val="26"/>
        </w:rPr>
      </w:pPr>
      <w:r>
        <w:rPr>
          <w:b/>
          <w:bCs/>
          <w:noProof/>
          <w:sz w:val="26"/>
          <w:szCs w:val="26"/>
          <w:lang w:val="de-DE"/>
        </w:rPr>
        <w:drawing>
          <wp:anchor distT="0" distB="0" distL="114300" distR="114300" simplePos="0" relativeHeight="251661312" behindDoc="1" locked="0" layoutInCell="1" allowOverlap="1" wp14:anchorId="07D81E89" wp14:editId="47EBD796">
            <wp:simplePos x="0" y="0"/>
            <wp:positionH relativeFrom="column">
              <wp:posOffset>1351</wp:posOffset>
            </wp:positionH>
            <wp:positionV relativeFrom="paragraph">
              <wp:posOffset>4554</wp:posOffset>
            </wp:positionV>
            <wp:extent cx="2461895" cy="3230880"/>
            <wp:effectExtent l="0" t="0" r="0" b="7620"/>
            <wp:wrapNone/>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_04_anz_The_United_Kingdom_1_2sp_UEM.jpg"/>
                    <pic:cNvPicPr/>
                  </pic:nvPicPr>
                  <pic:blipFill>
                    <a:blip r:embed="rId9">
                      <a:extLst>
                        <a:ext uri="{28A0092B-C50C-407E-A947-70E740481C1C}">
                          <a14:useLocalDpi xmlns:a14="http://schemas.microsoft.com/office/drawing/2010/main" val="0"/>
                        </a:ext>
                      </a:extLst>
                    </a:blip>
                    <a:stretch>
                      <a:fillRect/>
                    </a:stretch>
                  </pic:blipFill>
                  <pic:spPr>
                    <a:xfrm>
                      <a:off x="0" y="0"/>
                      <a:ext cx="2461895" cy="3230880"/>
                    </a:xfrm>
                    <a:prstGeom prst="rect">
                      <a:avLst/>
                    </a:prstGeom>
                  </pic:spPr>
                </pic:pic>
              </a:graphicData>
            </a:graphic>
            <wp14:sizeRelH relativeFrom="page">
              <wp14:pctWidth>0</wp14:pctWidth>
            </wp14:sizeRelH>
            <wp14:sizeRelV relativeFrom="page">
              <wp14:pctHeight>0</wp14:pctHeight>
            </wp14:sizeRelV>
          </wp:anchor>
        </w:drawing>
      </w:r>
    </w:p>
    <w:p w14:paraId="75A54589" w14:textId="159808BD" w:rsidR="00FC636F" w:rsidRPr="007A448A" w:rsidRDefault="00FC636F" w:rsidP="00450EFC">
      <w:pPr>
        <w:spacing w:line="240" w:lineRule="auto"/>
        <w:jc w:val="center"/>
        <w:rPr>
          <w:b/>
          <w:bCs/>
          <w:sz w:val="26"/>
          <w:szCs w:val="26"/>
        </w:rPr>
      </w:pPr>
      <w:r w:rsidRPr="007A448A">
        <w:rPr>
          <w:b/>
          <w:bCs/>
          <w:sz w:val="26"/>
          <w:szCs w:val="26"/>
        </w:rPr>
        <w:br w:type="page"/>
      </w:r>
    </w:p>
    <w:p w14:paraId="60697E5F" w14:textId="77777777" w:rsidR="0016250B" w:rsidRPr="007A448A" w:rsidRDefault="0016250B" w:rsidP="00830F63">
      <w:pPr>
        <w:pStyle w:val="5UEMGrundschriftfett"/>
        <w:spacing w:line="260" w:lineRule="atLeast"/>
        <w:ind w:left="0" w:firstLine="0"/>
        <w:rPr>
          <w:sz w:val="26"/>
          <w:szCs w:val="26"/>
          <w:lang w:val="en-US"/>
        </w:rPr>
      </w:pPr>
      <w:r w:rsidRPr="007A448A">
        <w:rPr>
          <w:sz w:val="26"/>
          <w:szCs w:val="26"/>
          <w:lang w:val="en-US"/>
        </w:rPr>
        <w:lastRenderedPageBreak/>
        <w:t>A</w:t>
      </w:r>
      <w:r w:rsidR="003A3EC1" w:rsidRPr="007A448A">
        <w:rPr>
          <w:sz w:val="26"/>
          <w:szCs w:val="26"/>
          <w:lang w:val="en-US"/>
        </w:rPr>
        <w:t>nswer key</w:t>
      </w:r>
    </w:p>
    <w:p w14:paraId="4A21E80A" w14:textId="77777777" w:rsidR="0016250B" w:rsidRPr="007A448A" w:rsidRDefault="0016250B" w:rsidP="00830F63">
      <w:pPr>
        <w:pStyle w:val="5UEMGrundschriftfett"/>
        <w:spacing w:line="260" w:lineRule="atLeast"/>
        <w:ind w:left="0" w:firstLine="0"/>
        <w:rPr>
          <w:lang w:val="en-US"/>
        </w:rPr>
      </w:pPr>
    </w:p>
    <w:p w14:paraId="11CFA632" w14:textId="77777777" w:rsidR="00AD076E" w:rsidRPr="007A448A" w:rsidRDefault="000245F4" w:rsidP="00830F63">
      <w:pPr>
        <w:pStyle w:val="21UEMKapitelblau11pt"/>
        <w:spacing w:line="260" w:lineRule="atLeast"/>
        <w:rPr>
          <w:sz w:val="26"/>
          <w:szCs w:val="26"/>
          <w:lang w:val="en-US"/>
        </w:rPr>
      </w:pPr>
      <w:r w:rsidRPr="007E2544">
        <w:rPr>
          <w:sz w:val="26"/>
          <w:szCs w:val="26"/>
          <w:lang w:val="en-US"/>
        </w:rPr>
        <w:t>Pre-reading</w:t>
      </w:r>
    </w:p>
    <w:p w14:paraId="7AE5C19B" w14:textId="77777777" w:rsidR="00040C78" w:rsidRPr="007A448A" w:rsidRDefault="00040C78" w:rsidP="00830F63"/>
    <w:p w14:paraId="15ABB8FE" w14:textId="10B50E01" w:rsidR="003D13BB" w:rsidRPr="007A448A" w:rsidRDefault="003D13BB" w:rsidP="00CF29C5">
      <w:pPr>
        <w:spacing w:after="120"/>
        <w:rPr>
          <w:b/>
          <w:bCs/>
        </w:rPr>
      </w:pPr>
      <w:r w:rsidRPr="007A448A">
        <w:rPr>
          <w:b/>
          <w:bCs/>
        </w:rPr>
        <w:t xml:space="preserve">Sample </w:t>
      </w:r>
      <w:r w:rsidR="009943E9">
        <w:rPr>
          <w:b/>
          <w:bCs/>
        </w:rPr>
        <w:t>points</w:t>
      </w:r>
    </w:p>
    <w:tbl>
      <w:tblPr>
        <w:tblStyle w:val="Tabellenraster"/>
        <w:tblW w:w="9356" w:type="dxa"/>
        <w:tblInd w:w="108" w:type="dxa"/>
        <w:tblLook w:val="04A0" w:firstRow="1" w:lastRow="0" w:firstColumn="1" w:lastColumn="0" w:noHBand="0" w:noVBand="1"/>
      </w:tblPr>
      <w:tblGrid>
        <w:gridCol w:w="4678"/>
        <w:gridCol w:w="4678"/>
      </w:tblGrid>
      <w:tr w:rsidR="00AC4165" w14:paraId="3E9DA1AA" w14:textId="77777777" w:rsidTr="000B07CF">
        <w:trPr>
          <w:trHeight w:val="397"/>
        </w:trPr>
        <w:tc>
          <w:tcPr>
            <w:tcW w:w="9356" w:type="dxa"/>
            <w:gridSpan w:val="2"/>
            <w:vAlign w:val="center"/>
          </w:tcPr>
          <w:p w14:paraId="3F83CEB4" w14:textId="15BB6AB7" w:rsidR="00AC4165" w:rsidRDefault="00AC4165" w:rsidP="002C59F7">
            <w:pPr>
              <w:spacing w:after="40"/>
              <w:rPr>
                <w:b/>
                <w:bCs/>
              </w:rPr>
            </w:pPr>
            <w:r w:rsidRPr="007A448A">
              <w:rPr>
                <w:b/>
                <w:bCs/>
              </w:rPr>
              <w:t>Individual workers</w:t>
            </w:r>
          </w:p>
        </w:tc>
      </w:tr>
      <w:tr w:rsidR="00AC4165" w:rsidRPr="00102548" w14:paraId="2DFCFD46" w14:textId="77777777" w:rsidTr="00887A3F">
        <w:trPr>
          <w:trHeight w:val="1749"/>
        </w:trPr>
        <w:tc>
          <w:tcPr>
            <w:tcW w:w="4678" w:type="dxa"/>
          </w:tcPr>
          <w:p w14:paraId="0DAC8ABD" w14:textId="77777777" w:rsidR="00AC4165" w:rsidRPr="00102548" w:rsidRDefault="00AC4165" w:rsidP="00CF29C5">
            <w:pPr>
              <w:spacing w:before="40" w:after="40"/>
              <w:ind w:left="170" w:hanging="170"/>
            </w:pPr>
            <w:r w:rsidRPr="00102548">
              <w:t>Advantages:</w:t>
            </w:r>
          </w:p>
          <w:p w14:paraId="09D7407D" w14:textId="77777777" w:rsidR="00AC4165" w:rsidRPr="00102548" w:rsidRDefault="00AC4165" w:rsidP="00CF29C5">
            <w:pPr>
              <w:spacing w:before="40" w:after="40"/>
              <w:ind w:left="170" w:hanging="170"/>
            </w:pPr>
            <w:r w:rsidRPr="00102548">
              <w:rPr>
                <w:rFonts w:cs="Arial"/>
              </w:rPr>
              <w:t>•</w:t>
            </w:r>
            <w:r w:rsidRPr="00102548">
              <w:tab/>
              <w:t xml:space="preserve">more money </w:t>
            </w:r>
          </w:p>
          <w:p w14:paraId="1A97894C" w14:textId="15B6BDE8" w:rsidR="00AC4165" w:rsidRPr="00102548" w:rsidRDefault="00AC4165" w:rsidP="00CF29C5">
            <w:pPr>
              <w:spacing w:before="40" w:after="40"/>
              <w:ind w:left="170" w:hanging="170"/>
            </w:pPr>
            <w:r w:rsidRPr="00102548">
              <w:rPr>
                <w:rFonts w:cs="Arial"/>
              </w:rPr>
              <w:t>•</w:t>
            </w:r>
            <w:r w:rsidRPr="00102548">
              <w:tab/>
              <w:t xml:space="preserve">better equipment </w:t>
            </w:r>
            <w:r w:rsidR="007F3AC7" w:rsidRPr="000B07CF">
              <w:t>and work</w:t>
            </w:r>
            <w:r w:rsidR="00FD0165" w:rsidRPr="000B07CF">
              <w:t>ing</w:t>
            </w:r>
            <w:r w:rsidR="007F3AC7" w:rsidRPr="000B07CF">
              <w:t xml:space="preserve"> conditions</w:t>
            </w:r>
          </w:p>
          <w:p w14:paraId="71E9C425" w14:textId="408CD7D5" w:rsidR="00AC4165" w:rsidRPr="00102548" w:rsidRDefault="00AC4165" w:rsidP="00CF29C5">
            <w:pPr>
              <w:spacing w:before="40" w:after="40"/>
              <w:ind w:left="170" w:hanging="170"/>
            </w:pPr>
            <w:r w:rsidRPr="00102548">
              <w:rPr>
                <w:rFonts w:cs="Arial"/>
              </w:rPr>
              <w:t>•</w:t>
            </w:r>
            <w:r w:rsidRPr="00102548">
              <w:tab/>
              <w:t>probably safer environment</w:t>
            </w:r>
          </w:p>
          <w:p w14:paraId="404FBB2B" w14:textId="2E9978C9" w:rsidR="00AC4165" w:rsidRPr="00102548" w:rsidRDefault="00AC4165" w:rsidP="00CF29C5">
            <w:pPr>
              <w:spacing w:before="40" w:after="40"/>
              <w:ind w:left="170" w:hanging="170"/>
              <w:rPr>
                <w:b/>
                <w:bCs/>
              </w:rPr>
            </w:pPr>
            <w:r w:rsidRPr="00102548">
              <w:rPr>
                <w:rFonts w:cs="Arial"/>
              </w:rPr>
              <w:t>•</w:t>
            </w:r>
            <w:r w:rsidRPr="00102548">
              <w:tab/>
              <w:t>higher standard of living</w:t>
            </w:r>
          </w:p>
        </w:tc>
        <w:tc>
          <w:tcPr>
            <w:tcW w:w="4678" w:type="dxa"/>
          </w:tcPr>
          <w:p w14:paraId="62714D1F" w14:textId="2015DDE7" w:rsidR="00AC4165" w:rsidRPr="00102548" w:rsidRDefault="00AC4165" w:rsidP="00CF29C5">
            <w:pPr>
              <w:spacing w:before="40" w:after="40"/>
              <w:ind w:left="170" w:hanging="170"/>
            </w:pPr>
            <w:r w:rsidRPr="00102548">
              <w:t>Disadvantages</w:t>
            </w:r>
            <w:r w:rsidR="002C59F7" w:rsidRPr="00102548">
              <w:t>:</w:t>
            </w:r>
          </w:p>
          <w:p w14:paraId="004C20CF" w14:textId="28C5B78C" w:rsidR="00543EF6" w:rsidRPr="00102548" w:rsidRDefault="002C59F7" w:rsidP="00CF29C5">
            <w:pPr>
              <w:spacing w:before="40" w:after="40"/>
              <w:ind w:left="170" w:hanging="170"/>
            </w:pPr>
            <w:r w:rsidRPr="00102548">
              <w:rPr>
                <w:rFonts w:cs="Arial"/>
              </w:rPr>
              <w:t>•</w:t>
            </w:r>
            <w:r w:rsidR="00AC4165" w:rsidRPr="00102548">
              <w:tab/>
              <w:t>might have to leave family</w:t>
            </w:r>
            <w:r w:rsidR="002619B4" w:rsidRPr="00102548">
              <w:t xml:space="preserve"> </w:t>
            </w:r>
            <w:r w:rsidR="002619B4" w:rsidRPr="000B07CF">
              <w:t>and friends</w:t>
            </w:r>
            <w:r w:rsidR="002619B4" w:rsidRPr="00102548">
              <w:t xml:space="preserve"> </w:t>
            </w:r>
            <w:r w:rsidR="00AC4165" w:rsidRPr="00102548">
              <w:t>behind</w:t>
            </w:r>
          </w:p>
          <w:p w14:paraId="6EE8DA09" w14:textId="3F23222A" w:rsidR="00AC4165" w:rsidRPr="00102548" w:rsidRDefault="002C59F7" w:rsidP="00CF29C5">
            <w:pPr>
              <w:spacing w:before="40" w:after="40"/>
              <w:ind w:left="170" w:hanging="170"/>
            </w:pPr>
            <w:r w:rsidRPr="00102548">
              <w:rPr>
                <w:rFonts w:cs="Arial"/>
              </w:rPr>
              <w:t>•</w:t>
            </w:r>
            <w:r w:rsidR="00AC4165" w:rsidRPr="00102548">
              <w:tab/>
              <w:t>might not feel accepted by society or must face racism</w:t>
            </w:r>
          </w:p>
          <w:p w14:paraId="4DCC343E" w14:textId="0FD6F90F" w:rsidR="00543EF6" w:rsidRPr="00102548" w:rsidRDefault="002C59F7" w:rsidP="00CF29C5">
            <w:pPr>
              <w:spacing w:before="40" w:after="40"/>
              <w:ind w:left="170" w:hanging="170"/>
            </w:pPr>
            <w:r w:rsidRPr="00102548">
              <w:rPr>
                <w:rFonts w:cs="Arial"/>
              </w:rPr>
              <w:t>•</w:t>
            </w:r>
            <w:r w:rsidR="00AC4165" w:rsidRPr="00102548">
              <w:tab/>
              <w:t xml:space="preserve">need to learn new language </w:t>
            </w:r>
            <w:r w:rsidR="00373ABF" w:rsidRPr="000B07CF">
              <w:t>and find their way in a new culture</w:t>
            </w:r>
            <w:r w:rsidR="002619B4" w:rsidRPr="000B07CF">
              <w:t xml:space="preserve"> which can be difficult</w:t>
            </w:r>
            <w:r w:rsidR="002619B4" w:rsidRPr="00102548">
              <w:t xml:space="preserve"> </w:t>
            </w:r>
          </w:p>
        </w:tc>
      </w:tr>
    </w:tbl>
    <w:p w14:paraId="37ABD096" w14:textId="77777777" w:rsidR="00AC4165" w:rsidRPr="00102548" w:rsidRDefault="00AC4165" w:rsidP="00AC4165">
      <w:pPr>
        <w:spacing w:after="40"/>
        <w:rPr>
          <w:b/>
          <w:bCs/>
        </w:rPr>
      </w:pPr>
    </w:p>
    <w:tbl>
      <w:tblPr>
        <w:tblStyle w:val="Tabellenraster"/>
        <w:tblW w:w="9356" w:type="dxa"/>
        <w:tblInd w:w="108" w:type="dxa"/>
        <w:tblLook w:val="04A0" w:firstRow="1" w:lastRow="0" w:firstColumn="1" w:lastColumn="0" w:noHBand="0" w:noVBand="1"/>
      </w:tblPr>
      <w:tblGrid>
        <w:gridCol w:w="4678"/>
        <w:gridCol w:w="4678"/>
      </w:tblGrid>
      <w:tr w:rsidR="00AC4165" w:rsidRPr="00102548" w14:paraId="7150DFE8" w14:textId="77777777" w:rsidTr="000B07CF">
        <w:trPr>
          <w:trHeight w:val="397"/>
        </w:trPr>
        <w:tc>
          <w:tcPr>
            <w:tcW w:w="9356" w:type="dxa"/>
            <w:gridSpan w:val="2"/>
            <w:vAlign w:val="center"/>
          </w:tcPr>
          <w:p w14:paraId="556DD352" w14:textId="16517724" w:rsidR="00AC4165" w:rsidRPr="00102548" w:rsidRDefault="00AC4165" w:rsidP="002C59F7">
            <w:pPr>
              <w:spacing w:after="40"/>
              <w:rPr>
                <w:b/>
                <w:bCs/>
              </w:rPr>
            </w:pPr>
            <w:r w:rsidRPr="00102548">
              <w:rPr>
                <w:b/>
                <w:bCs/>
              </w:rPr>
              <w:t>Source country</w:t>
            </w:r>
          </w:p>
        </w:tc>
      </w:tr>
      <w:tr w:rsidR="00AC4165" w:rsidRPr="00102548" w14:paraId="2F4B9771" w14:textId="77777777" w:rsidTr="00887A3F">
        <w:trPr>
          <w:trHeight w:val="1342"/>
        </w:trPr>
        <w:tc>
          <w:tcPr>
            <w:tcW w:w="4678" w:type="dxa"/>
          </w:tcPr>
          <w:p w14:paraId="5C3B67C3" w14:textId="11A0D939" w:rsidR="00AC4165" w:rsidRPr="00102548" w:rsidRDefault="00AC4165" w:rsidP="00CF29C5">
            <w:pPr>
              <w:spacing w:before="40" w:after="40"/>
              <w:ind w:left="170" w:hanging="170"/>
            </w:pPr>
            <w:r w:rsidRPr="00102548">
              <w:t>Advantages</w:t>
            </w:r>
            <w:r w:rsidR="002C59F7" w:rsidRPr="00102548">
              <w:t>:</w:t>
            </w:r>
          </w:p>
          <w:p w14:paraId="6E0884CB" w14:textId="4D016C4E" w:rsidR="00AC4165" w:rsidRPr="00102548" w:rsidRDefault="002C59F7" w:rsidP="00CF29C5">
            <w:pPr>
              <w:spacing w:before="40" w:after="40"/>
              <w:ind w:left="170" w:hanging="170"/>
            </w:pPr>
            <w:r w:rsidRPr="00102548">
              <w:rPr>
                <w:rFonts w:cs="Arial"/>
              </w:rPr>
              <w:t>•</w:t>
            </w:r>
            <w:r w:rsidR="00AC4165" w:rsidRPr="00102548">
              <w:tab/>
              <w:t>workers might return with more experience</w:t>
            </w:r>
          </w:p>
          <w:p w14:paraId="0B457C93" w14:textId="0BAA9A02" w:rsidR="00AC4165" w:rsidRPr="00102548" w:rsidRDefault="002C59F7" w:rsidP="00CF29C5">
            <w:pPr>
              <w:spacing w:before="40" w:after="40"/>
              <w:ind w:left="170" w:hanging="170"/>
              <w:rPr>
                <w:b/>
                <w:bCs/>
              </w:rPr>
            </w:pPr>
            <w:r w:rsidRPr="00102548">
              <w:rPr>
                <w:rFonts w:cs="Arial"/>
              </w:rPr>
              <w:t>•</w:t>
            </w:r>
            <w:r w:rsidR="00AC4165" w:rsidRPr="00102548">
              <w:tab/>
              <w:t>workers send money home (good for places with high poverty rates)</w:t>
            </w:r>
          </w:p>
        </w:tc>
        <w:tc>
          <w:tcPr>
            <w:tcW w:w="4678" w:type="dxa"/>
          </w:tcPr>
          <w:p w14:paraId="7C7F9E36" w14:textId="43CA7495" w:rsidR="00AC4165" w:rsidRPr="00102548" w:rsidRDefault="00AC4165" w:rsidP="00CF29C5">
            <w:pPr>
              <w:spacing w:before="40" w:after="40"/>
              <w:ind w:left="170" w:hanging="170"/>
            </w:pPr>
            <w:r w:rsidRPr="00102548">
              <w:t>Disadvantages</w:t>
            </w:r>
            <w:r w:rsidR="002C59F7" w:rsidRPr="00102548">
              <w:t>:</w:t>
            </w:r>
          </w:p>
          <w:p w14:paraId="46E57906" w14:textId="32689F7E" w:rsidR="00AC4165" w:rsidRPr="00102548" w:rsidRDefault="002C59F7" w:rsidP="00CF29C5">
            <w:pPr>
              <w:spacing w:before="40" w:after="40"/>
              <w:ind w:left="170" w:hanging="170"/>
            </w:pPr>
            <w:r w:rsidRPr="00102548">
              <w:rPr>
                <w:rFonts w:cs="Arial"/>
              </w:rPr>
              <w:t>•</w:t>
            </w:r>
            <w:r w:rsidR="00AC4165" w:rsidRPr="00102548">
              <w:tab/>
              <w:t>loss of skilled health workers to care for patients and to train new health workers</w:t>
            </w:r>
          </w:p>
          <w:p w14:paraId="29FECEAD" w14:textId="68766D40" w:rsidR="00AC4165" w:rsidRPr="00102548" w:rsidRDefault="002C59F7" w:rsidP="00CF29C5">
            <w:pPr>
              <w:spacing w:before="40" w:after="40"/>
              <w:ind w:left="170" w:hanging="170"/>
              <w:rPr>
                <w:b/>
                <w:bCs/>
              </w:rPr>
            </w:pPr>
            <w:r w:rsidRPr="00102548">
              <w:rPr>
                <w:rFonts w:cs="Arial"/>
              </w:rPr>
              <w:t>•</w:t>
            </w:r>
            <w:r w:rsidR="00AC4165" w:rsidRPr="00102548">
              <w:tab/>
              <w:t>demographics change as younger and better educated people leave</w:t>
            </w:r>
          </w:p>
        </w:tc>
      </w:tr>
    </w:tbl>
    <w:p w14:paraId="369EE009" w14:textId="77777777" w:rsidR="00AC4165" w:rsidRPr="00102548" w:rsidRDefault="00AC4165" w:rsidP="00AC4165">
      <w:pPr>
        <w:spacing w:after="40"/>
        <w:rPr>
          <w:b/>
          <w:bCs/>
        </w:rPr>
      </w:pPr>
    </w:p>
    <w:tbl>
      <w:tblPr>
        <w:tblStyle w:val="Tabellenraster"/>
        <w:tblW w:w="9356" w:type="dxa"/>
        <w:tblInd w:w="108" w:type="dxa"/>
        <w:tblLook w:val="04A0" w:firstRow="1" w:lastRow="0" w:firstColumn="1" w:lastColumn="0" w:noHBand="0" w:noVBand="1"/>
      </w:tblPr>
      <w:tblGrid>
        <w:gridCol w:w="4678"/>
        <w:gridCol w:w="4678"/>
      </w:tblGrid>
      <w:tr w:rsidR="00AC4165" w:rsidRPr="00102548" w14:paraId="551536F1" w14:textId="77777777" w:rsidTr="000B07CF">
        <w:trPr>
          <w:trHeight w:val="397"/>
        </w:trPr>
        <w:tc>
          <w:tcPr>
            <w:tcW w:w="9356" w:type="dxa"/>
            <w:gridSpan w:val="2"/>
            <w:vAlign w:val="center"/>
          </w:tcPr>
          <w:p w14:paraId="08057990" w14:textId="2EA63472" w:rsidR="00AC4165" w:rsidRPr="00102548" w:rsidRDefault="00AC4165" w:rsidP="002C59F7">
            <w:pPr>
              <w:spacing w:after="40"/>
              <w:rPr>
                <w:b/>
                <w:bCs/>
              </w:rPr>
            </w:pPr>
            <w:r w:rsidRPr="00102548">
              <w:rPr>
                <w:b/>
                <w:bCs/>
              </w:rPr>
              <w:t>Destination country</w:t>
            </w:r>
          </w:p>
        </w:tc>
      </w:tr>
      <w:tr w:rsidR="00AC4165" w14:paraId="16CAA63B" w14:textId="77777777" w:rsidTr="00887A3F">
        <w:trPr>
          <w:trHeight w:val="1454"/>
        </w:trPr>
        <w:tc>
          <w:tcPr>
            <w:tcW w:w="4678" w:type="dxa"/>
          </w:tcPr>
          <w:p w14:paraId="0DF189A5" w14:textId="06233644" w:rsidR="00AC4165" w:rsidRPr="00102548" w:rsidRDefault="00AC4165" w:rsidP="00CF29C5">
            <w:pPr>
              <w:spacing w:before="40" w:after="40"/>
              <w:ind w:left="170" w:hanging="170"/>
            </w:pPr>
            <w:r w:rsidRPr="00102548">
              <w:t>Advantages</w:t>
            </w:r>
            <w:r w:rsidR="007F3AC7" w:rsidRPr="00102548">
              <w:t>:</w:t>
            </w:r>
          </w:p>
          <w:p w14:paraId="063A4813" w14:textId="030CDB9F" w:rsidR="00AC4165" w:rsidRPr="00102548" w:rsidRDefault="002C59F7" w:rsidP="00CF29C5">
            <w:pPr>
              <w:spacing w:before="40" w:after="40"/>
              <w:ind w:left="170" w:hanging="170"/>
            </w:pPr>
            <w:r w:rsidRPr="00102548">
              <w:rPr>
                <w:rFonts w:cs="Arial"/>
              </w:rPr>
              <w:t>•</w:t>
            </w:r>
            <w:r w:rsidR="00AC4165" w:rsidRPr="00102548">
              <w:tab/>
              <w:t>better health system because it is sufficiently staffed</w:t>
            </w:r>
          </w:p>
          <w:p w14:paraId="37A418F3" w14:textId="49A35D40" w:rsidR="00AC4165" w:rsidRPr="00102548" w:rsidRDefault="002C59F7" w:rsidP="00CF29C5">
            <w:pPr>
              <w:spacing w:before="40" w:after="40"/>
              <w:ind w:left="170" w:hanging="170"/>
            </w:pPr>
            <w:r w:rsidRPr="00102548">
              <w:rPr>
                <w:rFonts w:cs="Arial"/>
              </w:rPr>
              <w:t>•</w:t>
            </w:r>
            <w:r w:rsidR="00AC4165" w:rsidRPr="00102548">
              <w:tab/>
              <w:t>gains through multiculturalism</w:t>
            </w:r>
          </w:p>
          <w:p w14:paraId="0B5E96D5" w14:textId="215B65C9" w:rsidR="00C27921" w:rsidRPr="00102548" w:rsidRDefault="00C27921" w:rsidP="00CF29C5">
            <w:pPr>
              <w:spacing w:before="40" w:after="40"/>
              <w:ind w:left="170" w:hanging="170"/>
              <w:rPr>
                <w:b/>
                <w:bCs/>
              </w:rPr>
            </w:pPr>
            <w:r w:rsidRPr="00102548">
              <w:rPr>
                <w:rFonts w:cs="Arial"/>
              </w:rPr>
              <w:t>•</w:t>
            </w:r>
            <w:r w:rsidRPr="00102548">
              <w:tab/>
            </w:r>
            <w:r w:rsidRPr="000B07CF">
              <w:t xml:space="preserve">gains through multilingualism (e.g., </w:t>
            </w:r>
            <w:r w:rsidR="00D94B08" w:rsidRPr="000B07CF">
              <w:t xml:space="preserve">communication with </w:t>
            </w:r>
            <w:r w:rsidRPr="000B07CF">
              <w:t>non-native patients)</w:t>
            </w:r>
          </w:p>
        </w:tc>
        <w:tc>
          <w:tcPr>
            <w:tcW w:w="4678" w:type="dxa"/>
          </w:tcPr>
          <w:p w14:paraId="4371CE19" w14:textId="22A99F3C" w:rsidR="00AC4165" w:rsidRPr="00102548" w:rsidRDefault="00AC4165" w:rsidP="00CF29C5">
            <w:pPr>
              <w:spacing w:before="40" w:after="40"/>
            </w:pPr>
            <w:r w:rsidRPr="00102548">
              <w:t>Disadvantages</w:t>
            </w:r>
            <w:r w:rsidR="007F3AC7" w:rsidRPr="00102548">
              <w:t>:</w:t>
            </w:r>
          </w:p>
          <w:p w14:paraId="7FFC6EC5" w14:textId="34AD7ED3" w:rsidR="00AC4165" w:rsidRPr="00102548" w:rsidRDefault="002C59F7" w:rsidP="00CF29C5">
            <w:pPr>
              <w:spacing w:before="40" w:after="40"/>
              <w:ind w:left="170" w:hanging="170"/>
            </w:pPr>
            <w:r w:rsidRPr="00102548">
              <w:rPr>
                <w:rFonts w:cs="Arial"/>
              </w:rPr>
              <w:t>•</w:t>
            </w:r>
            <w:r w:rsidR="00AC4165" w:rsidRPr="00102548">
              <w:tab/>
              <w:t>patients might be prejudiced</w:t>
            </w:r>
          </w:p>
          <w:p w14:paraId="123265AB" w14:textId="2956BFFC" w:rsidR="00AC4165" w:rsidRPr="00102548" w:rsidRDefault="002C59F7" w:rsidP="00CF29C5">
            <w:pPr>
              <w:spacing w:before="40" w:after="40"/>
              <w:ind w:left="170" w:hanging="170"/>
            </w:pPr>
            <w:r w:rsidRPr="00102548">
              <w:rPr>
                <w:rFonts w:cs="Arial"/>
              </w:rPr>
              <w:t>•</w:t>
            </w:r>
            <w:r w:rsidR="00AC4165" w:rsidRPr="00102548">
              <w:tab/>
              <w:t>different education systems</w:t>
            </w:r>
          </w:p>
          <w:p w14:paraId="6B76C3AD" w14:textId="77777777" w:rsidR="002F69E0" w:rsidRDefault="002C59F7" w:rsidP="00CF29C5">
            <w:pPr>
              <w:spacing w:before="40" w:after="40"/>
              <w:ind w:left="170" w:hanging="170"/>
            </w:pPr>
            <w:r w:rsidRPr="00102548">
              <w:rPr>
                <w:rFonts w:cs="Arial"/>
              </w:rPr>
              <w:t>•</w:t>
            </w:r>
            <w:r w:rsidR="00AC4165" w:rsidRPr="00102548">
              <w:tab/>
              <w:t xml:space="preserve">language </w:t>
            </w:r>
            <w:r w:rsidR="00FF3B16" w:rsidRPr="000B07CF">
              <w:t>and cultural</w:t>
            </w:r>
            <w:r w:rsidR="00FF3B16" w:rsidRPr="00102548">
              <w:t xml:space="preserve"> </w:t>
            </w:r>
            <w:r w:rsidR="00AC4165" w:rsidRPr="00102548">
              <w:t>barriers</w:t>
            </w:r>
          </w:p>
          <w:p w14:paraId="079C6B3D" w14:textId="23A53474" w:rsidR="0099685A" w:rsidRDefault="0099685A" w:rsidP="00CF29C5">
            <w:pPr>
              <w:spacing w:before="40" w:after="40"/>
              <w:rPr>
                <w:b/>
                <w:bCs/>
              </w:rPr>
            </w:pPr>
          </w:p>
        </w:tc>
      </w:tr>
    </w:tbl>
    <w:p w14:paraId="097EF551" w14:textId="5A715F5F" w:rsidR="00AC4165" w:rsidRDefault="00AC4165" w:rsidP="000B07CF">
      <w:pPr>
        <w:rPr>
          <w:b/>
          <w:bCs/>
        </w:rPr>
      </w:pPr>
    </w:p>
    <w:p w14:paraId="4A649F6C" w14:textId="77777777" w:rsidR="00CF29C5" w:rsidRDefault="00CF29C5" w:rsidP="000B07CF">
      <w:pPr>
        <w:rPr>
          <w:b/>
          <w:bCs/>
        </w:rPr>
      </w:pPr>
    </w:p>
    <w:p w14:paraId="7CB26017" w14:textId="3099FCA9" w:rsidR="00886A03" w:rsidRPr="007A448A" w:rsidRDefault="000245F4" w:rsidP="00830F63">
      <w:pPr>
        <w:pStyle w:val="21UEMKapitelblau11pt"/>
        <w:spacing w:line="260" w:lineRule="atLeast"/>
        <w:rPr>
          <w:sz w:val="26"/>
          <w:szCs w:val="26"/>
          <w:lang w:val="en-US"/>
        </w:rPr>
      </w:pPr>
      <w:r w:rsidRPr="007A448A">
        <w:rPr>
          <w:sz w:val="26"/>
          <w:szCs w:val="26"/>
          <w:lang w:val="en-US"/>
        </w:rPr>
        <w:t>Reading</w:t>
      </w:r>
      <w:r w:rsidR="005A4984" w:rsidRPr="007A448A">
        <w:rPr>
          <w:sz w:val="26"/>
          <w:szCs w:val="26"/>
          <w:lang w:val="en-US"/>
        </w:rPr>
        <w:t xml:space="preserve"> </w:t>
      </w:r>
      <w:r w:rsidRPr="007A448A">
        <w:rPr>
          <w:sz w:val="26"/>
          <w:szCs w:val="26"/>
          <w:lang w:val="en-US"/>
        </w:rPr>
        <w:t>comprehension</w:t>
      </w:r>
    </w:p>
    <w:p w14:paraId="621D5421" w14:textId="6C54B6CE" w:rsidR="003C5CB1" w:rsidRDefault="003C5CB1" w:rsidP="00830F63"/>
    <w:p w14:paraId="1A3166E8" w14:textId="12F9D0D2" w:rsidR="003C76C3" w:rsidRPr="00102548" w:rsidRDefault="0033629F" w:rsidP="00DB17C6">
      <w:pPr>
        <w:spacing w:after="120"/>
        <w:ind w:left="369" w:hanging="369"/>
        <w:rPr>
          <w:rStyle w:val="202LTSpitzmarkeVersalWorld"/>
        </w:rPr>
      </w:pPr>
      <w:r w:rsidRPr="007E2544">
        <w:rPr>
          <w:b/>
        </w:rPr>
        <w:t>1</w:t>
      </w:r>
      <w:r w:rsidRPr="00F12CFE">
        <w:rPr>
          <w:b/>
        </w:rPr>
        <w:t>.</w:t>
      </w:r>
      <w:r w:rsidRPr="00F12CFE">
        <w:rPr>
          <w:b/>
        </w:rPr>
        <w:tab/>
      </w:r>
      <w:r w:rsidRPr="00F12CFE">
        <w:t xml:space="preserve">The main problem for the </w:t>
      </w:r>
      <w:r w:rsidR="00C944E0" w:rsidRPr="00F12CFE">
        <w:t>source</w:t>
      </w:r>
      <w:r w:rsidRPr="00F12CFE">
        <w:t xml:space="preserve"> countries is that they</w:t>
      </w:r>
      <w:r w:rsidR="00C944E0" w:rsidRPr="00F12CFE">
        <w:t xml:space="preserve"> already</w:t>
      </w:r>
      <w:r w:rsidRPr="00F12CFE">
        <w:t xml:space="preserve"> </w:t>
      </w:r>
      <w:r w:rsidR="00A80356" w:rsidRPr="00F12CFE">
        <w:t>tend to have we</w:t>
      </w:r>
      <w:r w:rsidR="007C6E17" w:rsidRPr="00F12CFE">
        <w:t>a</w:t>
      </w:r>
      <w:r w:rsidR="00A80356" w:rsidRPr="00F12CFE">
        <w:t>k</w:t>
      </w:r>
      <w:r w:rsidR="00C944E0" w:rsidRPr="00F12CFE">
        <w:t xml:space="preserve">, underfunded, </w:t>
      </w:r>
      <w:r w:rsidR="00624DE1" w:rsidRPr="00F12CFE">
        <w:t xml:space="preserve">and </w:t>
      </w:r>
      <w:r w:rsidR="00C944E0" w:rsidRPr="00F12CFE">
        <w:t>understaffed</w:t>
      </w:r>
      <w:r w:rsidR="00A80356" w:rsidRPr="00F12CFE">
        <w:t xml:space="preserve"> health systems</w:t>
      </w:r>
      <w:r w:rsidR="00624DE1" w:rsidRPr="00F12CFE">
        <w:t>,</w:t>
      </w:r>
      <w:r w:rsidR="00A80356" w:rsidRPr="00F12CFE">
        <w:t xml:space="preserve"> and </w:t>
      </w:r>
      <w:r w:rsidR="00624DE1" w:rsidRPr="00F12CFE">
        <w:t xml:space="preserve">they </w:t>
      </w:r>
      <w:r w:rsidRPr="00F12CFE">
        <w:t>can’t afford to lose their medical staff</w:t>
      </w:r>
      <w:r w:rsidR="00334C53" w:rsidRPr="00F12CFE">
        <w:t xml:space="preserve"> (para</w:t>
      </w:r>
      <w:r w:rsidR="00A80356" w:rsidRPr="00F12CFE">
        <w:t>s</w:t>
      </w:r>
      <w:r w:rsidR="00334C53" w:rsidRPr="00F12CFE">
        <w:t>.</w:t>
      </w:r>
      <w:r w:rsidR="00A80356" w:rsidRPr="00F12CFE">
        <w:t xml:space="preserve"> 2,</w:t>
      </w:r>
      <w:r w:rsidR="00334C53" w:rsidRPr="00F12CFE">
        <w:t xml:space="preserve"> 3)</w:t>
      </w:r>
      <w:r w:rsidR="008D69E0" w:rsidRPr="00F12CFE">
        <w:t>. Many of these developing countries</w:t>
      </w:r>
      <w:r w:rsidR="00FE4654" w:rsidRPr="00F12CFE">
        <w:t xml:space="preserve"> are </w:t>
      </w:r>
      <w:r w:rsidR="007C6E17" w:rsidRPr="00F12CFE">
        <w:t xml:space="preserve">already </w:t>
      </w:r>
      <w:r w:rsidRPr="00F12CFE">
        <w:t>suffering from shortages themselves</w:t>
      </w:r>
      <w:r w:rsidR="00FE4654" w:rsidRPr="00F12CFE">
        <w:t xml:space="preserve"> (paras. </w:t>
      </w:r>
      <w:r w:rsidR="00821823" w:rsidRPr="00F12CFE">
        <w:t xml:space="preserve">2, </w:t>
      </w:r>
      <w:r w:rsidR="00FE4654" w:rsidRPr="00F12CFE">
        <w:t>12, 13)</w:t>
      </w:r>
      <w:r w:rsidRPr="00F12CFE">
        <w:t xml:space="preserve">. </w:t>
      </w:r>
      <w:r w:rsidR="00DD42FD" w:rsidRPr="00F12CFE">
        <w:t xml:space="preserve">The pandemic </w:t>
      </w:r>
      <w:r w:rsidR="003C76C3" w:rsidRPr="00F12CFE">
        <w:t xml:space="preserve">has resulted </w:t>
      </w:r>
      <w:r w:rsidR="003C76C3" w:rsidRPr="00102548">
        <w:t>in a shortage of health workers everywhere (para. 7).</w:t>
      </w:r>
    </w:p>
    <w:p w14:paraId="7445A1DA" w14:textId="04089807" w:rsidR="002A0B54" w:rsidRPr="00102548" w:rsidRDefault="003C76C3" w:rsidP="00624DE1">
      <w:pPr>
        <w:spacing w:after="120"/>
        <w:ind w:left="369" w:hanging="369"/>
      </w:pPr>
      <w:r w:rsidRPr="00102548">
        <w:tab/>
      </w:r>
      <w:r w:rsidR="00117550" w:rsidRPr="000B07CF">
        <w:t xml:space="preserve">An example of the exodus of medical staff is a hospital unit in Manila, Philippines, </w:t>
      </w:r>
      <w:r w:rsidR="00117550" w:rsidRPr="00102548">
        <w:t xml:space="preserve">where </w:t>
      </w:r>
      <w:r w:rsidR="00881F31" w:rsidRPr="00102548">
        <w:t xml:space="preserve">half the staff are planning to go abroad (para. 6). </w:t>
      </w:r>
      <w:r w:rsidR="005A2F6E" w:rsidRPr="00102548">
        <w:t>Many health workers</w:t>
      </w:r>
      <w:r w:rsidR="00881F31" w:rsidRPr="00102548">
        <w:t xml:space="preserve"> </w:t>
      </w:r>
      <w:r w:rsidR="003E395B" w:rsidRPr="00102548">
        <w:t xml:space="preserve">also </w:t>
      </w:r>
      <w:r w:rsidR="00881F31" w:rsidRPr="00102548">
        <w:t>do not intend to return to their home countries</w:t>
      </w:r>
      <w:r w:rsidR="005A2F6E" w:rsidRPr="00102548">
        <w:t xml:space="preserve"> </w:t>
      </w:r>
      <w:r w:rsidR="0014142D" w:rsidRPr="00102548">
        <w:t>(</w:t>
      </w:r>
      <w:r w:rsidR="005B3612" w:rsidRPr="00102548">
        <w:t>para. 11</w:t>
      </w:r>
      <w:r w:rsidR="0014142D" w:rsidRPr="00102548">
        <w:t>)</w:t>
      </w:r>
      <w:r w:rsidR="0033629F" w:rsidRPr="00102548">
        <w:t xml:space="preserve">. This results in a ratio of doctors to patients in the source countries that is far below the WHO’s recommendations </w:t>
      </w:r>
      <w:r w:rsidR="00C85BCE" w:rsidRPr="00102548">
        <w:t>o</w:t>
      </w:r>
      <w:r w:rsidR="00A4783B" w:rsidRPr="00102548">
        <w:t>f o</w:t>
      </w:r>
      <w:r w:rsidR="00C85BCE" w:rsidRPr="00102548">
        <w:t xml:space="preserve">ne doctor per 1,000 patients (para. 12). </w:t>
      </w:r>
      <w:r w:rsidR="002A0B54" w:rsidRPr="00102548">
        <w:t>The lack of health workers</w:t>
      </w:r>
      <w:r w:rsidR="0033629F" w:rsidRPr="00102548">
        <w:t xml:space="preserve"> consequently leads to overworked staff</w:t>
      </w:r>
      <w:r w:rsidR="002A0B54" w:rsidRPr="00102548">
        <w:t xml:space="preserve"> (para. 13)</w:t>
      </w:r>
      <w:r w:rsidR="0033629F" w:rsidRPr="00102548">
        <w:t xml:space="preserve">. </w:t>
      </w:r>
    </w:p>
    <w:p w14:paraId="2E5F24A7" w14:textId="489D56B1" w:rsidR="0033629F" w:rsidRPr="007A448A" w:rsidRDefault="002A0B54" w:rsidP="00D30831">
      <w:pPr>
        <w:ind w:left="369" w:hanging="369"/>
      </w:pPr>
      <w:r w:rsidRPr="00102548">
        <w:tab/>
        <w:t xml:space="preserve">Another </w:t>
      </w:r>
      <w:r w:rsidR="00C944E0" w:rsidRPr="00102548">
        <w:t>problem for the source countries is</w:t>
      </w:r>
      <w:r w:rsidR="00116474" w:rsidRPr="00102548">
        <w:t xml:space="preserve"> </w:t>
      </w:r>
      <w:r w:rsidR="00FE51A3" w:rsidRPr="00102548">
        <w:t xml:space="preserve">that </w:t>
      </w:r>
      <w:r w:rsidR="00116474" w:rsidRPr="00102548">
        <w:t>the</w:t>
      </w:r>
      <w:r w:rsidR="008746CF" w:rsidRPr="00102548">
        <w:t xml:space="preserve">ir public money </w:t>
      </w:r>
      <w:r w:rsidR="004B1238" w:rsidRPr="00102548">
        <w:t>i</w:t>
      </w:r>
      <w:r w:rsidR="004B1238" w:rsidRPr="000B07CF">
        <w:t>s used to</w:t>
      </w:r>
      <w:r w:rsidR="004B1238" w:rsidRPr="00102548">
        <w:t xml:space="preserve"> </w:t>
      </w:r>
      <w:r w:rsidR="00FE51A3" w:rsidRPr="00102548">
        <w:t>f</w:t>
      </w:r>
      <w:r w:rsidR="00FE51A3" w:rsidRPr="00F12CFE">
        <w:t>und the</w:t>
      </w:r>
      <w:r w:rsidR="008746CF" w:rsidRPr="00F12CFE">
        <w:t xml:space="preserve"> universit</w:t>
      </w:r>
      <w:r w:rsidR="0060285B" w:rsidRPr="00F12CFE">
        <w:t xml:space="preserve">ies that train doctors and nurses who then leave for other countries after they </w:t>
      </w:r>
      <w:r w:rsidR="00246DDB" w:rsidRPr="00F12CFE">
        <w:t xml:space="preserve">have </w:t>
      </w:r>
      <w:r w:rsidR="00246DDB" w:rsidRPr="00F12CFE">
        <w:lastRenderedPageBreak/>
        <w:t>completed their education</w:t>
      </w:r>
      <w:r w:rsidR="00C944E0" w:rsidRPr="00F12CFE">
        <w:t xml:space="preserve"> </w:t>
      </w:r>
      <w:r w:rsidR="0033629F" w:rsidRPr="00F12CFE">
        <w:t xml:space="preserve">(para. </w:t>
      </w:r>
      <w:r w:rsidR="00246DDB" w:rsidRPr="00F12CFE">
        <w:t>9</w:t>
      </w:r>
      <w:r w:rsidR="0033629F" w:rsidRPr="00F12CFE">
        <w:t>).</w:t>
      </w:r>
      <w:r w:rsidR="00246DDB" w:rsidRPr="00F12CFE">
        <w:t xml:space="preserve"> The overall brain drain </w:t>
      </w:r>
      <w:r w:rsidR="00624DE1" w:rsidRPr="00F12CFE">
        <w:t>means that</w:t>
      </w:r>
      <w:r w:rsidR="00246DDB" w:rsidRPr="00F12CFE">
        <w:t xml:space="preserve"> </w:t>
      </w:r>
      <w:r w:rsidR="00FE51A3" w:rsidRPr="00F12CFE">
        <w:t xml:space="preserve">developing countries invest money in </w:t>
      </w:r>
      <w:r w:rsidR="00624DE1" w:rsidRPr="00F12CFE">
        <w:t xml:space="preserve">the </w:t>
      </w:r>
      <w:r w:rsidR="00FE51A3" w:rsidRPr="00F12CFE">
        <w:t xml:space="preserve">education </w:t>
      </w:r>
      <w:r w:rsidR="00624DE1" w:rsidRPr="00F12CFE">
        <w:t>of</w:t>
      </w:r>
      <w:r w:rsidR="00FE51A3" w:rsidRPr="00F12CFE">
        <w:t xml:space="preserve"> their citizens but </w:t>
      </w:r>
      <w:r w:rsidR="00061EC2" w:rsidRPr="00F12CFE">
        <w:t xml:space="preserve">are </w:t>
      </w:r>
      <w:r w:rsidR="00FE51A3" w:rsidRPr="00F12CFE">
        <w:t>not benefitting from it.</w:t>
      </w:r>
    </w:p>
    <w:p w14:paraId="130DE945" w14:textId="289F4F49" w:rsidR="0033629F" w:rsidRDefault="0033629F" w:rsidP="00830F63"/>
    <w:p w14:paraId="17BAC44D" w14:textId="46F7252B" w:rsidR="0033629F" w:rsidRPr="00F12CFE" w:rsidRDefault="0033629F" w:rsidP="00830F63">
      <w:pPr>
        <w:ind w:left="369" w:hanging="369"/>
      </w:pPr>
      <w:r w:rsidRPr="007E2544">
        <w:rPr>
          <w:b/>
        </w:rPr>
        <w:t>2.</w:t>
      </w:r>
      <w:r w:rsidRPr="007E2544">
        <w:rPr>
          <w:b/>
        </w:rPr>
        <w:tab/>
      </w:r>
      <w:r w:rsidRPr="007E2544">
        <w:t xml:space="preserve">The WHO’s Global </w:t>
      </w:r>
      <w:r w:rsidRPr="00F12CFE">
        <w:t xml:space="preserve">Code of Practice on the International Recruitment of Health Personnel was introduced </w:t>
      </w:r>
      <w:r w:rsidR="002B29DA" w:rsidRPr="00F12CFE">
        <w:t xml:space="preserve">in 2010 </w:t>
      </w:r>
      <w:r w:rsidRPr="00F12CFE">
        <w:t>to</w:t>
      </w:r>
      <w:r w:rsidRPr="007A448A">
        <w:t xml:space="preserve"> protect the health systems</w:t>
      </w:r>
      <w:r w:rsidR="00C879B6" w:rsidRPr="00102548">
        <w:t xml:space="preserve">, </w:t>
      </w:r>
      <w:r w:rsidR="00C879B6" w:rsidRPr="000B07CF">
        <w:t>especially those</w:t>
      </w:r>
      <w:r w:rsidRPr="00102548">
        <w:t xml:space="preserve"> of</w:t>
      </w:r>
      <w:r w:rsidRPr="007A448A">
        <w:t xml:space="preserve"> </w:t>
      </w:r>
      <w:r w:rsidRPr="00F12CFE">
        <w:t xml:space="preserve">African countries whose populations </w:t>
      </w:r>
      <w:r w:rsidR="00600727" w:rsidRPr="00F12CFE">
        <w:t xml:space="preserve">were </w:t>
      </w:r>
      <w:r w:rsidRPr="00F12CFE">
        <w:t>suffer</w:t>
      </w:r>
      <w:r w:rsidR="00600727" w:rsidRPr="00F12CFE">
        <w:t>ing</w:t>
      </w:r>
      <w:r w:rsidRPr="00F12CFE">
        <w:t xml:space="preserve"> from AIDS</w:t>
      </w:r>
      <w:r w:rsidR="003D06BD" w:rsidRPr="00F12CFE">
        <w:t xml:space="preserve"> (para. 9)</w:t>
      </w:r>
      <w:r w:rsidRPr="00F12CFE">
        <w:t xml:space="preserve">. </w:t>
      </w:r>
      <w:r w:rsidR="00600727" w:rsidRPr="00F12CFE">
        <w:t>The code</w:t>
      </w:r>
      <w:r w:rsidRPr="00F12CFE">
        <w:t xml:space="preserve"> states that</w:t>
      </w:r>
      <w:r w:rsidR="00600727" w:rsidRPr="00F12CFE">
        <w:t xml:space="preserve"> although</w:t>
      </w:r>
      <w:r w:rsidRPr="00F12CFE">
        <w:t xml:space="preserve"> individual</w:t>
      </w:r>
      <w:r w:rsidR="00600727" w:rsidRPr="00F12CFE">
        <w:t>s</w:t>
      </w:r>
      <w:r w:rsidRPr="00F12CFE">
        <w:t xml:space="preserve"> have the right to migrate</w:t>
      </w:r>
      <w:r w:rsidR="00F81B70" w:rsidRPr="00F12CFE">
        <w:t>,</w:t>
      </w:r>
      <w:r w:rsidRPr="00F12CFE">
        <w:t xml:space="preserve"> the </w:t>
      </w:r>
      <w:r w:rsidR="00F81B70" w:rsidRPr="00F12CFE">
        <w:t xml:space="preserve">wealthier </w:t>
      </w:r>
      <w:r w:rsidRPr="00F12CFE">
        <w:t xml:space="preserve">destination countries should </w:t>
      </w:r>
      <w:r w:rsidR="005159E5" w:rsidRPr="00F12CFE">
        <w:t>only recru</w:t>
      </w:r>
      <w:r w:rsidR="008426E1" w:rsidRPr="00F12CFE">
        <w:t>it through bilateral agreements</w:t>
      </w:r>
      <w:r w:rsidR="005159E5" w:rsidRPr="00F12CFE">
        <w:t xml:space="preserve"> (para. 10). </w:t>
      </w:r>
      <w:r w:rsidR="005A663E" w:rsidRPr="00F12CFE">
        <w:t xml:space="preserve">Destination countries should </w:t>
      </w:r>
      <w:r w:rsidRPr="00F12CFE">
        <w:t>support health programs in the source countries and</w:t>
      </w:r>
      <w:r w:rsidR="00A52B6D" w:rsidRPr="00F12CFE">
        <w:t xml:space="preserve"> </w:t>
      </w:r>
      <w:r w:rsidR="00524040" w:rsidRPr="00F12CFE">
        <w:t xml:space="preserve">offer </w:t>
      </w:r>
      <w:r w:rsidR="009F6BDB" w:rsidRPr="00F12CFE">
        <w:t xml:space="preserve">a </w:t>
      </w:r>
      <w:r w:rsidR="00524040" w:rsidRPr="00F12CFE">
        <w:t xml:space="preserve">“learn and return” </w:t>
      </w:r>
      <w:r w:rsidR="009F6BDB" w:rsidRPr="00F12CFE">
        <w:t xml:space="preserve">program </w:t>
      </w:r>
      <w:r w:rsidR="00624DE1" w:rsidRPr="00F12CFE">
        <w:t>that</w:t>
      </w:r>
      <w:r w:rsidRPr="00F12CFE">
        <w:t xml:space="preserve"> encourage</w:t>
      </w:r>
      <w:r w:rsidR="009F6BDB" w:rsidRPr="00F12CFE">
        <w:t>s</w:t>
      </w:r>
      <w:r w:rsidRPr="00F12CFE">
        <w:t xml:space="preserve"> health workers to return to their home countries with their newly learned skills (para</w:t>
      </w:r>
      <w:r w:rsidR="005A663E" w:rsidRPr="00F12CFE">
        <w:t>.</w:t>
      </w:r>
      <w:r w:rsidRPr="00F12CFE">
        <w:t xml:space="preserve"> 10).</w:t>
      </w:r>
    </w:p>
    <w:p w14:paraId="73097558" w14:textId="38F39B38" w:rsidR="003C5CB1" w:rsidRPr="00F12CFE" w:rsidRDefault="003C5CB1" w:rsidP="00830F63">
      <w:pPr>
        <w:ind w:left="336" w:hanging="336"/>
        <w:rPr>
          <w:b/>
          <w:bCs/>
        </w:rPr>
      </w:pPr>
    </w:p>
    <w:p w14:paraId="7E148D44" w14:textId="693D430B" w:rsidR="000A4332" w:rsidRPr="00102548" w:rsidRDefault="0033629F" w:rsidP="00FC6FAF">
      <w:pPr>
        <w:spacing w:after="120"/>
        <w:ind w:left="336" w:hanging="336"/>
        <w:rPr>
          <w:bCs/>
        </w:rPr>
      </w:pPr>
      <w:r w:rsidRPr="00F12CFE">
        <w:rPr>
          <w:b/>
          <w:bCs/>
        </w:rPr>
        <w:t>3.</w:t>
      </w:r>
      <w:r w:rsidRPr="00F12CFE">
        <w:rPr>
          <w:bCs/>
        </w:rPr>
        <w:tab/>
      </w:r>
      <w:r w:rsidR="003E28D8" w:rsidRPr="00F12CFE">
        <w:rPr>
          <w:bCs/>
        </w:rPr>
        <w:t>In Europe and North America, countries have created immigration fast tracks specifically for health care workers. They also have made the process of recognizing foreign qualifications fast</w:t>
      </w:r>
      <w:r w:rsidR="00C86CE9" w:rsidRPr="00F12CFE">
        <w:rPr>
          <w:bCs/>
        </w:rPr>
        <w:t xml:space="preserve">er. In 2020, the UK government </w:t>
      </w:r>
      <w:r w:rsidR="003E28D8" w:rsidRPr="00F12CFE">
        <w:rPr>
          <w:bCs/>
        </w:rPr>
        <w:t xml:space="preserve">created the “health and care visa” program that reduces visa costs and processes visas </w:t>
      </w:r>
      <w:r w:rsidR="006B7953" w:rsidRPr="00F12CFE">
        <w:rPr>
          <w:bCs/>
        </w:rPr>
        <w:t>faster</w:t>
      </w:r>
      <w:r w:rsidR="003E28D8" w:rsidRPr="00F12CFE">
        <w:rPr>
          <w:bCs/>
        </w:rPr>
        <w:t xml:space="preserve"> in order to fill vacancies with foreign health workers. </w:t>
      </w:r>
      <w:r w:rsidR="006B7953" w:rsidRPr="00F12CFE">
        <w:rPr>
          <w:bCs/>
        </w:rPr>
        <w:t>Canada had also expedited the recognition of foreign qualifications and reduced the language requirements for residency permits to make it easier to recruit foreign nurses. Temporary health workers who care for the elderly in Japan can become eligible for residency. German</w:t>
      </w:r>
      <w:r w:rsidR="001A0C43" w:rsidRPr="00F12CFE">
        <w:rPr>
          <w:bCs/>
        </w:rPr>
        <w:t>y</w:t>
      </w:r>
      <w:r w:rsidR="006B7953" w:rsidRPr="00F12CFE">
        <w:rPr>
          <w:bCs/>
        </w:rPr>
        <w:t xml:space="preserve"> now </w:t>
      </w:r>
      <w:r w:rsidR="00BB7027" w:rsidRPr="00F12CFE">
        <w:rPr>
          <w:bCs/>
        </w:rPr>
        <w:t>allow</w:t>
      </w:r>
      <w:r w:rsidR="006B7953" w:rsidRPr="00F12CFE">
        <w:rPr>
          <w:bCs/>
        </w:rPr>
        <w:t>s foreign-trained doctors</w:t>
      </w:r>
      <w:r w:rsidR="001E6FF9" w:rsidRPr="00F12CFE">
        <w:rPr>
          <w:bCs/>
        </w:rPr>
        <w:t xml:space="preserve"> </w:t>
      </w:r>
      <w:r w:rsidR="00BB7027" w:rsidRPr="00F12CFE">
        <w:rPr>
          <w:bCs/>
        </w:rPr>
        <w:t xml:space="preserve">to work </w:t>
      </w:r>
      <w:r w:rsidR="00871DCE" w:rsidRPr="00F12CFE">
        <w:rPr>
          <w:bCs/>
        </w:rPr>
        <w:t>as</w:t>
      </w:r>
      <w:r w:rsidR="006B7953" w:rsidRPr="00F12CFE">
        <w:rPr>
          <w:bCs/>
        </w:rPr>
        <w:t xml:space="preserve"> assistant physicians</w:t>
      </w:r>
      <w:r w:rsidR="000A4332" w:rsidRPr="00F12CFE">
        <w:rPr>
          <w:bCs/>
        </w:rPr>
        <w:t>*.</w:t>
      </w:r>
      <w:r w:rsidR="00871DCE" w:rsidRPr="00F12CFE">
        <w:rPr>
          <w:bCs/>
        </w:rPr>
        <w:t xml:space="preserve"> </w:t>
      </w:r>
      <w:r w:rsidR="000A4332" w:rsidRPr="00102548">
        <w:rPr>
          <w:bCs/>
        </w:rPr>
        <w:t>(para 8)</w:t>
      </w:r>
    </w:p>
    <w:p w14:paraId="4CE793B9" w14:textId="79BF03CF" w:rsidR="0033629F" w:rsidRDefault="00AF5886" w:rsidP="00AF5886">
      <w:pPr>
        <w:spacing w:after="120"/>
        <w:ind w:left="369"/>
        <w:rPr>
          <w:bCs/>
        </w:rPr>
      </w:pPr>
      <w:r w:rsidRPr="000B07CF">
        <w:rPr>
          <w:bCs/>
        </w:rPr>
        <w:t xml:space="preserve">*Background information: Germany allows foreign-trained doctors to work as assistant physicians </w:t>
      </w:r>
      <w:r w:rsidR="00871DCE" w:rsidRPr="00102548">
        <w:rPr>
          <w:bCs/>
        </w:rPr>
        <w:t>f</w:t>
      </w:r>
      <w:r w:rsidR="00871DCE" w:rsidRPr="00F12CFE">
        <w:rPr>
          <w:bCs/>
        </w:rPr>
        <w:t xml:space="preserve">or up to two years </w:t>
      </w:r>
      <w:r w:rsidR="00503B81" w:rsidRPr="00F12CFE">
        <w:rPr>
          <w:bCs/>
        </w:rPr>
        <w:t>under two conditions:</w:t>
      </w:r>
      <w:r w:rsidR="00871DCE" w:rsidRPr="00F12CFE">
        <w:rPr>
          <w:bCs/>
        </w:rPr>
        <w:t xml:space="preserve"> </w:t>
      </w:r>
      <w:r w:rsidR="000B2149" w:rsidRPr="00F12CFE">
        <w:rPr>
          <w:bCs/>
        </w:rPr>
        <w:t xml:space="preserve">1) </w:t>
      </w:r>
      <w:r w:rsidR="00503B81" w:rsidRPr="00F12CFE">
        <w:rPr>
          <w:bCs/>
        </w:rPr>
        <w:t xml:space="preserve">they will </w:t>
      </w:r>
      <w:r w:rsidR="00871DCE" w:rsidRPr="00F12CFE">
        <w:rPr>
          <w:bCs/>
        </w:rPr>
        <w:t xml:space="preserve">return to their </w:t>
      </w:r>
      <w:r w:rsidR="000B2149" w:rsidRPr="00F12CFE">
        <w:rPr>
          <w:bCs/>
        </w:rPr>
        <w:t>home countries</w:t>
      </w:r>
      <w:r w:rsidR="00FF650D" w:rsidRPr="00F12CFE">
        <w:rPr>
          <w:bCs/>
        </w:rPr>
        <w:t xml:space="preserve"> at the end of the two years</w:t>
      </w:r>
      <w:r w:rsidR="000B2149" w:rsidRPr="00F12CFE">
        <w:rPr>
          <w:bCs/>
        </w:rPr>
        <w:t xml:space="preserve">; or 2) </w:t>
      </w:r>
      <w:r w:rsidR="00463C14" w:rsidRPr="00F12CFE">
        <w:rPr>
          <w:bCs/>
        </w:rPr>
        <w:t xml:space="preserve">they will </w:t>
      </w:r>
      <w:r w:rsidR="009C36B9" w:rsidRPr="00F12CFE">
        <w:rPr>
          <w:bCs/>
        </w:rPr>
        <w:t xml:space="preserve">work in a hospital while </w:t>
      </w:r>
      <w:r w:rsidR="001A0C43" w:rsidRPr="00F12CFE">
        <w:rPr>
          <w:bCs/>
        </w:rPr>
        <w:t xml:space="preserve">training </w:t>
      </w:r>
      <w:r w:rsidR="00FF650D" w:rsidRPr="00F12CFE">
        <w:rPr>
          <w:bCs/>
        </w:rPr>
        <w:t>i</w:t>
      </w:r>
      <w:r w:rsidR="001A0C43" w:rsidRPr="00F12CFE">
        <w:rPr>
          <w:bCs/>
        </w:rPr>
        <w:t>n a specific field</w:t>
      </w:r>
      <w:r w:rsidR="00CC5686" w:rsidRPr="00F12CFE">
        <w:rPr>
          <w:bCs/>
        </w:rPr>
        <w:t xml:space="preserve"> to become a </w:t>
      </w:r>
      <w:r w:rsidR="00C26094" w:rsidRPr="00F12CFE">
        <w:rPr>
          <w:bCs/>
        </w:rPr>
        <w:t>medical specialist (</w:t>
      </w:r>
      <w:r w:rsidR="00CC5686" w:rsidRPr="00F12CFE">
        <w:rPr>
          <w:bCs/>
          <w:i/>
          <w:iCs/>
        </w:rPr>
        <w:t>Facharzt</w:t>
      </w:r>
      <w:r w:rsidR="00CC5686" w:rsidRPr="00F12CFE">
        <w:rPr>
          <w:bCs/>
        </w:rPr>
        <w:t>)</w:t>
      </w:r>
      <w:r w:rsidR="001E6FF9" w:rsidRPr="00F12CFE">
        <w:rPr>
          <w:bCs/>
        </w:rPr>
        <w:t>.</w:t>
      </w:r>
    </w:p>
    <w:p w14:paraId="6BE921E5" w14:textId="51EC3490" w:rsidR="000A4332" w:rsidRPr="00DD1E1F" w:rsidRDefault="000A4332" w:rsidP="000A4332">
      <w:pPr>
        <w:ind w:left="369"/>
      </w:pPr>
      <w:r w:rsidRPr="007A448A">
        <w:t>For more information, see</w:t>
      </w:r>
      <w:r>
        <w:t xml:space="preserve"> “</w:t>
      </w:r>
      <w:r w:rsidRPr="00E324C2">
        <w:t>Als ausländischer Arzt in Deutschland arbeiten: So klappt die Anerkennung der Approbation</w:t>
      </w:r>
      <w:r>
        <w:t>” by Stefanie Hanke</w:t>
      </w:r>
      <w:r w:rsidR="00676096">
        <w:t>,</w:t>
      </w:r>
      <w:r>
        <w:t xml:space="preserve"> June 2, 2021</w:t>
      </w:r>
      <w:r w:rsidR="00B5378A">
        <w:t>,</w:t>
      </w:r>
      <w:r w:rsidR="001F28B0">
        <w:t xml:space="preserve"> </w:t>
      </w:r>
      <w:r>
        <w:t>&lt;</w:t>
      </w:r>
      <w:hyperlink r:id="rId10" w:tgtFrame="_blank" w:history="1">
        <w:r w:rsidRPr="007A448A">
          <w:rPr>
            <w:color w:val="0000FF"/>
            <w:u w:val="single"/>
          </w:rPr>
          <w:t>aerztestellen.aerzteblatt.de/de/redaktion/deutschland-approbation-auslaendische-aerzte</w:t>
        </w:r>
      </w:hyperlink>
      <w:r w:rsidRPr="00DD1E1F">
        <w:t>&gt;</w:t>
      </w:r>
      <w:r w:rsidR="00B5378A">
        <w:t>.</w:t>
      </w:r>
    </w:p>
    <w:p w14:paraId="69C64C5F" w14:textId="77777777" w:rsidR="000A4332" w:rsidRDefault="000A4332" w:rsidP="000A4332">
      <w:pPr>
        <w:ind w:left="369" w:hanging="369"/>
      </w:pPr>
    </w:p>
    <w:p w14:paraId="3448D55F" w14:textId="4C9D51B3" w:rsidR="009718E0" w:rsidRDefault="00DF7A26" w:rsidP="00CA38FF">
      <w:pPr>
        <w:ind w:left="335" w:hanging="335"/>
        <w:rPr>
          <w:bCs/>
        </w:rPr>
      </w:pPr>
      <w:r w:rsidRPr="007E2544">
        <w:rPr>
          <w:b/>
          <w:bCs/>
        </w:rPr>
        <w:t>4.</w:t>
      </w:r>
      <w:r w:rsidRPr="007E2544">
        <w:rPr>
          <w:bCs/>
        </w:rPr>
        <w:tab/>
      </w:r>
      <w:r w:rsidR="004C3BE0" w:rsidRPr="007E2544">
        <w:rPr>
          <w:bCs/>
        </w:rPr>
        <w:t>Medical staff from</w:t>
      </w:r>
      <w:r w:rsidR="004C3BE0" w:rsidRPr="00451351">
        <w:rPr>
          <w:bCs/>
        </w:rPr>
        <w:t xml:space="preserve"> </w:t>
      </w:r>
      <w:r w:rsidR="004C3BE0" w:rsidRPr="000B07CF">
        <w:rPr>
          <w:bCs/>
        </w:rPr>
        <w:t>developing</w:t>
      </w:r>
      <w:r w:rsidR="004C3BE0" w:rsidRPr="00102548">
        <w:rPr>
          <w:bCs/>
        </w:rPr>
        <w:t xml:space="preserve"> countries </w:t>
      </w:r>
      <w:r w:rsidR="00BB4DB1" w:rsidRPr="000B07CF">
        <w:rPr>
          <w:bCs/>
        </w:rPr>
        <w:t>decide to work in wealthy countries</w:t>
      </w:r>
      <w:r w:rsidR="00BB4DB1" w:rsidRPr="00102548">
        <w:rPr>
          <w:bCs/>
        </w:rPr>
        <w:t xml:space="preserve"> </w:t>
      </w:r>
      <w:r w:rsidR="004C3BE0" w:rsidRPr="00102548">
        <w:rPr>
          <w:bCs/>
        </w:rPr>
        <w:t xml:space="preserve">because they earn </w:t>
      </w:r>
      <w:r w:rsidR="00D72F28" w:rsidRPr="00102548">
        <w:rPr>
          <w:bCs/>
        </w:rPr>
        <w:t>a</w:t>
      </w:r>
      <w:r w:rsidR="004C3BE0" w:rsidRPr="00102548">
        <w:rPr>
          <w:bCs/>
        </w:rPr>
        <w:t xml:space="preserve"> lot more money </w:t>
      </w:r>
      <w:r w:rsidR="006E1419" w:rsidRPr="000B07CF">
        <w:rPr>
          <w:bCs/>
        </w:rPr>
        <w:t>there</w:t>
      </w:r>
      <w:r w:rsidR="006E1419" w:rsidRPr="00102548">
        <w:rPr>
          <w:bCs/>
        </w:rPr>
        <w:t xml:space="preserve"> </w:t>
      </w:r>
      <w:r w:rsidR="004C3BE0" w:rsidRPr="00102548">
        <w:rPr>
          <w:bCs/>
        </w:rPr>
        <w:t xml:space="preserve">than at home. </w:t>
      </w:r>
      <w:r w:rsidR="00186611" w:rsidRPr="000B07CF">
        <w:rPr>
          <w:bCs/>
        </w:rPr>
        <w:t xml:space="preserve">They also want to </w:t>
      </w:r>
      <w:r w:rsidR="004B1FD5" w:rsidRPr="000B07CF">
        <w:rPr>
          <w:bCs/>
        </w:rPr>
        <w:t>create a new</w:t>
      </w:r>
      <w:r w:rsidR="00751700" w:rsidRPr="000B07CF">
        <w:rPr>
          <w:bCs/>
        </w:rPr>
        <w:t xml:space="preserve"> </w:t>
      </w:r>
      <w:r w:rsidR="00D03C1C" w:rsidRPr="000B07CF">
        <w:rPr>
          <w:bCs/>
        </w:rPr>
        <w:t>life for themselves and their families in countries with better living conditions</w:t>
      </w:r>
      <w:r w:rsidR="00186611" w:rsidRPr="000B07CF">
        <w:rPr>
          <w:bCs/>
        </w:rPr>
        <w:t>.</w:t>
      </w:r>
      <w:r w:rsidR="00186611" w:rsidRPr="00102548">
        <w:rPr>
          <w:bCs/>
        </w:rPr>
        <w:t xml:space="preserve"> </w:t>
      </w:r>
      <w:r w:rsidR="00DD285A" w:rsidRPr="00102548">
        <w:rPr>
          <w:bCs/>
        </w:rPr>
        <w:t xml:space="preserve">On top of that, </w:t>
      </w:r>
      <w:r w:rsidR="00DD285A" w:rsidRPr="000B07CF">
        <w:rPr>
          <w:bCs/>
        </w:rPr>
        <w:t xml:space="preserve">wealthy countries have </w:t>
      </w:r>
      <w:r w:rsidR="00FA53E9" w:rsidRPr="000B07CF">
        <w:rPr>
          <w:bCs/>
        </w:rPr>
        <w:t>relaxed the rules so people can work and stay. This</w:t>
      </w:r>
      <w:r w:rsidR="00DD285A" w:rsidRPr="000B07CF">
        <w:rPr>
          <w:bCs/>
        </w:rPr>
        <w:t xml:space="preserve"> includ</w:t>
      </w:r>
      <w:r w:rsidR="00FA53E9" w:rsidRPr="000B07CF">
        <w:rPr>
          <w:bCs/>
        </w:rPr>
        <w:t>es</w:t>
      </w:r>
      <w:r w:rsidR="00DD285A" w:rsidRPr="000B07CF">
        <w:rPr>
          <w:bCs/>
        </w:rPr>
        <w:t xml:space="preserve"> allowing them to work in certain positions right away (see task 3</w:t>
      </w:r>
      <w:r w:rsidR="009004B5" w:rsidRPr="000B07CF">
        <w:rPr>
          <w:bCs/>
        </w:rPr>
        <w:t>.</w:t>
      </w:r>
      <w:r w:rsidR="00DD285A" w:rsidRPr="000B07CF">
        <w:rPr>
          <w:bCs/>
        </w:rPr>
        <w:t xml:space="preserve"> above)</w:t>
      </w:r>
      <w:r w:rsidR="009718E0" w:rsidRPr="000B07CF">
        <w:rPr>
          <w:bCs/>
        </w:rPr>
        <w:t xml:space="preserve">. </w:t>
      </w:r>
      <w:r w:rsidR="009718E0" w:rsidRPr="00102548">
        <w:rPr>
          <w:bCs/>
        </w:rPr>
        <w:t>Last but not least, the fact that so many of their colleagues are already leaving, makes the jobs at home</w:t>
      </w:r>
      <w:r w:rsidR="00737070" w:rsidRPr="00102548">
        <w:rPr>
          <w:bCs/>
        </w:rPr>
        <w:t xml:space="preserve"> </w:t>
      </w:r>
      <w:r w:rsidR="009A59B6" w:rsidRPr="000B07CF">
        <w:rPr>
          <w:bCs/>
        </w:rPr>
        <w:t>even more</w:t>
      </w:r>
      <w:r w:rsidR="00435042" w:rsidRPr="000B07CF">
        <w:rPr>
          <w:bCs/>
        </w:rPr>
        <w:t xml:space="preserve"> demanding</w:t>
      </w:r>
      <w:r w:rsidR="00435042" w:rsidRPr="00102548">
        <w:rPr>
          <w:bCs/>
        </w:rPr>
        <w:t xml:space="preserve"> </w:t>
      </w:r>
      <w:r w:rsidR="009718E0" w:rsidRPr="00102548">
        <w:rPr>
          <w:bCs/>
        </w:rPr>
        <w:t xml:space="preserve">because the remaining </w:t>
      </w:r>
      <w:r w:rsidR="00CF29C5" w:rsidRPr="000B07CF">
        <w:rPr>
          <w:bCs/>
        </w:rPr>
        <w:t>workers</w:t>
      </w:r>
      <w:r w:rsidR="009718E0" w:rsidRPr="00102548">
        <w:rPr>
          <w:bCs/>
        </w:rPr>
        <w:t xml:space="preserve"> have to </w:t>
      </w:r>
      <w:r w:rsidR="00831B1C" w:rsidRPr="00102548">
        <w:rPr>
          <w:bCs/>
        </w:rPr>
        <w:t>take on the work</w:t>
      </w:r>
      <w:r w:rsidR="009718E0" w:rsidRPr="00102548">
        <w:rPr>
          <w:bCs/>
        </w:rPr>
        <w:t xml:space="preserve"> </w:t>
      </w:r>
      <w:r w:rsidR="00652CAB" w:rsidRPr="00102548">
        <w:rPr>
          <w:bCs/>
        </w:rPr>
        <w:t>o</w:t>
      </w:r>
      <w:r w:rsidR="009718E0" w:rsidRPr="00102548">
        <w:rPr>
          <w:bCs/>
        </w:rPr>
        <w:t>f those who have left.</w:t>
      </w:r>
      <w:r w:rsidR="0059770C" w:rsidRPr="00102548">
        <w:rPr>
          <w:bCs/>
        </w:rPr>
        <w:t xml:space="preserve"> (paras. 1, 8, </w:t>
      </w:r>
      <w:r w:rsidR="0059770C" w:rsidRPr="000B07CF">
        <w:rPr>
          <w:bCs/>
        </w:rPr>
        <w:t>1</w:t>
      </w:r>
      <w:r w:rsidR="007B6D00" w:rsidRPr="000B07CF">
        <w:rPr>
          <w:bCs/>
        </w:rPr>
        <w:t>1</w:t>
      </w:r>
      <w:r w:rsidR="007B6D00" w:rsidRPr="00102548">
        <w:rPr>
          <w:bCs/>
        </w:rPr>
        <w:t xml:space="preserve">, </w:t>
      </w:r>
      <w:r w:rsidR="0059770C" w:rsidRPr="00102548">
        <w:rPr>
          <w:bCs/>
        </w:rPr>
        <w:t>3)</w:t>
      </w:r>
    </w:p>
    <w:p w14:paraId="4AD827DB" w14:textId="2D2F443D" w:rsidR="00CA38FF" w:rsidRDefault="00CA38FF" w:rsidP="00CA38FF">
      <w:pPr>
        <w:ind w:left="335" w:hanging="335"/>
        <w:rPr>
          <w:bCs/>
        </w:rPr>
      </w:pPr>
    </w:p>
    <w:p w14:paraId="0959AAF6" w14:textId="77777777" w:rsidR="00CF29C5" w:rsidRPr="007A448A" w:rsidRDefault="00CF29C5" w:rsidP="00CA38FF">
      <w:pPr>
        <w:ind w:left="335" w:hanging="335"/>
        <w:rPr>
          <w:bCs/>
        </w:rPr>
      </w:pPr>
    </w:p>
    <w:p w14:paraId="2ECD3F10" w14:textId="72B184C6" w:rsidR="009D7DB4" w:rsidRPr="007A448A" w:rsidRDefault="00FF0322" w:rsidP="00FC6FAF">
      <w:pPr>
        <w:pStyle w:val="5UEMGrundschriftfett"/>
        <w:spacing w:after="120" w:line="260" w:lineRule="atLeast"/>
        <w:rPr>
          <w:b w:val="0"/>
          <w:szCs w:val="22"/>
          <w:lang w:val="en-US"/>
        </w:rPr>
      </w:pPr>
      <w:r>
        <w:rPr>
          <w:szCs w:val="22"/>
          <w:lang w:val="en-US"/>
        </w:rPr>
        <w:t>5</w:t>
      </w:r>
      <w:r w:rsidR="00BB179D" w:rsidRPr="007A448A">
        <w:rPr>
          <w:szCs w:val="22"/>
          <w:lang w:val="en-US"/>
        </w:rPr>
        <w:t>.</w:t>
      </w:r>
      <w:r w:rsidR="00BB179D" w:rsidRPr="007A448A">
        <w:rPr>
          <w:szCs w:val="22"/>
          <w:lang w:val="en-US"/>
        </w:rPr>
        <w:tab/>
      </w:r>
    </w:p>
    <w:tbl>
      <w:tblPr>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567"/>
        <w:gridCol w:w="567"/>
        <w:gridCol w:w="567"/>
      </w:tblGrid>
      <w:tr w:rsidR="009D7DB4" w:rsidRPr="00CF29C5" w14:paraId="7BA23A80"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12F90249" w14:textId="77777777" w:rsidR="009D7DB4" w:rsidRPr="00E60917" w:rsidRDefault="009D7DB4" w:rsidP="00505D75">
            <w:pPr>
              <w:ind w:left="255" w:hanging="312"/>
              <w:rPr>
                <w:b/>
                <w:bCs/>
                <w:szCs w:val="22"/>
              </w:rPr>
            </w:pPr>
            <w:r w:rsidRPr="00E60917">
              <w:rPr>
                <w:b/>
                <w:bCs/>
                <w:szCs w:val="22"/>
              </w:rPr>
              <w:t>Statement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D96A35" w14:textId="77777777" w:rsidR="009D7DB4" w:rsidRPr="00CF29C5" w:rsidRDefault="009D7DB4" w:rsidP="00D30831">
            <w:pPr>
              <w:jc w:val="center"/>
              <w:rPr>
                <w:b/>
                <w:bCs/>
                <w:sz w:val="20"/>
              </w:rPr>
            </w:pPr>
            <w:r w:rsidRPr="00CF29C5">
              <w:rPr>
                <w:b/>
                <w:bCs/>
                <w:sz w:val="20"/>
              </w:rPr>
              <w:t>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CC5C3B" w14:textId="77777777" w:rsidR="009D7DB4" w:rsidRPr="00CF29C5" w:rsidRDefault="009D7DB4" w:rsidP="00D30831">
            <w:pPr>
              <w:jc w:val="center"/>
              <w:rPr>
                <w:b/>
                <w:bCs/>
                <w:sz w:val="20"/>
              </w:rPr>
            </w:pPr>
            <w:r w:rsidRPr="00CF29C5">
              <w:rPr>
                <w:b/>
                <w:bCs/>
                <w:sz w:val="20"/>
              </w:rPr>
              <w:t>F</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B0958" w14:textId="77777777" w:rsidR="009D7DB4" w:rsidRPr="00CF29C5" w:rsidRDefault="009D7DB4" w:rsidP="00D30831">
            <w:pPr>
              <w:jc w:val="center"/>
              <w:rPr>
                <w:b/>
                <w:bCs/>
                <w:sz w:val="20"/>
              </w:rPr>
            </w:pPr>
            <w:r w:rsidRPr="00CF29C5">
              <w:rPr>
                <w:b/>
                <w:bCs/>
                <w:sz w:val="20"/>
              </w:rPr>
              <w:t>N</w:t>
            </w:r>
          </w:p>
        </w:tc>
      </w:tr>
      <w:tr w:rsidR="003324DF" w:rsidRPr="00CF29C5" w14:paraId="75E0BA22"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19AB2FEC" w14:textId="77777777" w:rsidR="003324DF" w:rsidRPr="00E60917" w:rsidRDefault="003324DF" w:rsidP="00505D75">
            <w:pPr>
              <w:ind w:left="255" w:hanging="312"/>
              <w:rPr>
                <w:szCs w:val="22"/>
              </w:rPr>
            </w:pPr>
            <w:r w:rsidRPr="00E60917">
              <w:rPr>
                <w:b/>
                <w:szCs w:val="22"/>
              </w:rPr>
              <w:t>a)</w:t>
            </w:r>
            <w:r w:rsidRPr="00E60917">
              <w:rPr>
                <w:b/>
                <w:szCs w:val="22"/>
              </w:rPr>
              <w:tab/>
            </w:r>
            <w:r w:rsidR="000A0013" w:rsidRPr="00E60917">
              <w:rPr>
                <w:szCs w:val="22"/>
              </w:rPr>
              <w:t xml:space="preserve">Canada, the USA, Germany, and Finland have a long history of recruiting medical staff from developing countries.   </w:t>
            </w:r>
          </w:p>
        </w:tc>
        <w:tc>
          <w:tcPr>
            <w:tcW w:w="567" w:type="dxa"/>
            <w:tcBorders>
              <w:top w:val="single" w:sz="4" w:space="0" w:color="auto"/>
              <w:left w:val="single" w:sz="4" w:space="0" w:color="auto"/>
              <w:bottom w:val="single" w:sz="4" w:space="0" w:color="auto"/>
              <w:right w:val="single" w:sz="4" w:space="0" w:color="auto"/>
            </w:tcBorders>
            <w:vAlign w:val="center"/>
          </w:tcPr>
          <w:p w14:paraId="38C17691"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0EE5B96"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p w14:paraId="033C6B34" w14:textId="77777777" w:rsidR="003324DF" w:rsidRPr="00CF29C5" w:rsidRDefault="003324DF" w:rsidP="00E66EC2">
            <w:pPr>
              <w:ind w:left="-113" w:right="-113"/>
              <w:jc w:val="center"/>
              <w:rPr>
                <w:spacing w:val="-2"/>
                <w:sz w:val="20"/>
              </w:rPr>
            </w:pPr>
            <w:r w:rsidRPr="00CF29C5">
              <w:rPr>
                <w:spacing w:val="-2"/>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3FE957F9" w14:textId="77777777" w:rsidR="003324DF" w:rsidRPr="00CF29C5" w:rsidRDefault="003324DF" w:rsidP="00E66EC2">
            <w:pPr>
              <w:pStyle w:val="1UEMGrundschriftmg"/>
              <w:spacing w:line="260" w:lineRule="atLeast"/>
              <w:ind w:left="-113" w:right="-113"/>
              <w:jc w:val="center"/>
              <w:rPr>
                <w:spacing w:val="-2"/>
                <w:sz w:val="20"/>
                <w:lang w:val="en-US"/>
              </w:rPr>
            </w:pPr>
          </w:p>
        </w:tc>
      </w:tr>
      <w:tr w:rsidR="003324DF" w:rsidRPr="00CF29C5" w14:paraId="0F1E71EF"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4951908E" w14:textId="77777777" w:rsidR="003324DF" w:rsidRPr="00E60917" w:rsidRDefault="003324DF" w:rsidP="00505D75">
            <w:pPr>
              <w:ind w:left="255" w:hanging="312"/>
              <w:rPr>
                <w:szCs w:val="22"/>
              </w:rPr>
            </w:pPr>
            <w:r w:rsidRPr="00E60917">
              <w:rPr>
                <w:b/>
                <w:szCs w:val="22"/>
              </w:rPr>
              <w:t>b)</w:t>
            </w:r>
            <w:r w:rsidRPr="00E60917">
              <w:rPr>
                <w:b/>
                <w:szCs w:val="22"/>
              </w:rPr>
              <w:tab/>
            </w:r>
            <w:r w:rsidRPr="00E60917">
              <w:rPr>
                <w:szCs w:val="22"/>
              </w:rPr>
              <w:t>The demand for medical staff from abroad in the USA has increased over the past 30 years.</w:t>
            </w:r>
          </w:p>
        </w:tc>
        <w:tc>
          <w:tcPr>
            <w:tcW w:w="567" w:type="dxa"/>
            <w:tcBorders>
              <w:top w:val="single" w:sz="4" w:space="0" w:color="auto"/>
              <w:left w:val="single" w:sz="4" w:space="0" w:color="auto"/>
              <w:bottom w:val="single" w:sz="4" w:space="0" w:color="auto"/>
              <w:right w:val="single" w:sz="4" w:space="0" w:color="auto"/>
            </w:tcBorders>
            <w:vAlign w:val="center"/>
          </w:tcPr>
          <w:p w14:paraId="59236822"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p w14:paraId="3E5EC44E" w14:textId="77777777" w:rsidR="003324DF" w:rsidRPr="00CF29C5" w:rsidRDefault="003324DF" w:rsidP="00E66EC2">
            <w:pPr>
              <w:ind w:left="-113" w:right="-113"/>
              <w:jc w:val="center"/>
              <w:rPr>
                <w:spacing w:val="-2"/>
                <w:sz w:val="20"/>
              </w:rPr>
            </w:pPr>
            <w:r w:rsidRPr="00CF29C5">
              <w:rPr>
                <w:spacing w:val="-2"/>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14:paraId="549DCA03"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445BC196" w14:textId="77777777" w:rsidR="003324DF" w:rsidRPr="00CF29C5" w:rsidRDefault="003324DF" w:rsidP="00E66EC2">
            <w:pPr>
              <w:pStyle w:val="1UEMGrundschriftmg"/>
              <w:spacing w:line="260" w:lineRule="atLeast"/>
              <w:ind w:left="-113" w:right="-113"/>
              <w:jc w:val="center"/>
              <w:rPr>
                <w:spacing w:val="-2"/>
                <w:sz w:val="20"/>
                <w:lang w:val="en-US"/>
              </w:rPr>
            </w:pPr>
          </w:p>
        </w:tc>
      </w:tr>
      <w:tr w:rsidR="003324DF" w:rsidRPr="00CF29C5" w14:paraId="57B02AC8"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1E059A85" w14:textId="46E48C34" w:rsidR="003324DF" w:rsidRPr="00E60917" w:rsidRDefault="003324DF" w:rsidP="005C5231">
            <w:pPr>
              <w:ind w:left="255" w:hanging="312"/>
              <w:rPr>
                <w:szCs w:val="22"/>
              </w:rPr>
            </w:pPr>
            <w:r w:rsidRPr="00E60917">
              <w:rPr>
                <w:b/>
                <w:szCs w:val="22"/>
              </w:rPr>
              <w:t>c)</w:t>
            </w:r>
            <w:r w:rsidRPr="00E60917">
              <w:rPr>
                <w:szCs w:val="22"/>
              </w:rPr>
              <w:tab/>
              <w:t>The growing demand for medical staff</w:t>
            </w:r>
            <w:r w:rsidR="00102548" w:rsidRPr="00E60917">
              <w:rPr>
                <w:szCs w:val="22"/>
              </w:rPr>
              <w:t xml:space="preserve"> only somewhat</w:t>
            </w:r>
            <w:r w:rsidRPr="00E60917">
              <w:rPr>
                <w:szCs w:val="22"/>
              </w:rPr>
              <w:t xml:space="preserve"> </w:t>
            </w:r>
            <w:r w:rsidR="00E60917" w:rsidRPr="00E60917">
              <w:rPr>
                <w:szCs w:val="22"/>
              </w:rPr>
              <w:t>rela</w:t>
            </w:r>
            <w:r w:rsidR="00197BEA" w:rsidRPr="00E60917">
              <w:rPr>
                <w:szCs w:val="22"/>
              </w:rPr>
              <w:t>ted</w:t>
            </w:r>
            <w:r w:rsidR="00995413" w:rsidRPr="00E60917">
              <w:rPr>
                <w:szCs w:val="22"/>
              </w:rPr>
              <w:t xml:space="preserve"> </w:t>
            </w:r>
            <w:r w:rsidR="005C5231" w:rsidRPr="00E60917">
              <w:rPr>
                <w:szCs w:val="22"/>
              </w:rPr>
              <w:t>to the COVID pandemic but had been a constant problem before.</w:t>
            </w:r>
          </w:p>
        </w:tc>
        <w:tc>
          <w:tcPr>
            <w:tcW w:w="567" w:type="dxa"/>
            <w:tcBorders>
              <w:top w:val="single" w:sz="4" w:space="0" w:color="auto"/>
              <w:left w:val="single" w:sz="4" w:space="0" w:color="auto"/>
              <w:bottom w:val="single" w:sz="4" w:space="0" w:color="auto"/>
              <w:right w:val="single" w:sz="4" w:space="0" w:color="auto"/>
            </w:tcBorders>
            <w:vAlign w:val="center"/>
          </w:tcPr>
          <w:p w14:paraId="580598BC"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69C15BE1"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p w14:paraId="39EEC30C" w14:textId="77777777" w:rsidR="003324DF" w:rsidRPr="00CF29C5" w:rsidRDefault="003324DF" w:rsidP="00E66EC2">
            <w:pPr>
              <w:ind w:left="-113" w:right="-113"/>
              <w:jc w:val="center"/>
              <w:rPr>
                <w:spacing w:val="-2"/>
                <w:sz w:val="20"/>
              </w:rPr>
            </w:pPr>
            <w:r w:rsidRPr="00CF29C5">
              <w:rPr>
                <w:spacing w:val="-2"/>
                <w:sz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17BD63F3" w14:textId="77777777" w:rsidR="003324DF" w:rsidRPr="00CF29C5" w:rsidRDefault="003324DF" w:rsidP="00E66EC2">
            <w:pPr>
              <w:pStyle w:val="1UEMGrundschriftmg"/>
              <w:spacing w:line="260" w:lineRule="atLeast"/>
              <w:ind w:left="-113" w:right="-113"/>
              <w:jc w:val="center"/>
              <w:rPr>
                <w:spacing w:val="-2"/>
                <w:sz w:val="20"/>
                <w:lang w:val="en-US"/>
              </w:rPr>
            </w:pPr>
          </w:p>
        </w:tc>
      </w:tr>
      <w:tr w:rsidR="003324DF" w:rsidRPr="00CF29C5" w14:paraId="1C3BBE2D"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1C661BC4" w14:textId="77777777" w:rsidR="003324DF" w:rsidRPr="00E60917" w:rsidRDefault="003324DF" w:rsidP="00505D75">
            <w:pPr>
              <w:ind w:left="255" w:hanging="312"/>
              <w:rPr>
                <w:szCs w:val="22"/>
              </w:rPr>
            </w:pPr>
            <w:r w:rsidRPr="00E60917">
              <w:rPr>
                <w:b/>
                <w:szCs w:val="22"/>
              </w:rPr>
              <w:t>d)</w:t>
            </w:r>
            <w:r w:rsidRPr="00E60917">
              <w:rPr>
                <w:szCs w:val="22"/>
              </w:rPr>
              <w:tab/>
            </w:r>
            <w:r w:rsidR="000A0013" w:rsidRPr="00E60917">
              <w:rPr>
                <w:szCs w:val="22"/>
              </w:rPr>
              <w:t>Rich countries are trying to outdo each other by offering better conditions for foreign health workers.</w:t>
            </w:r>
          </w:p>
        </w:tc>
        <w:tc>
          <w:tcPr>
            <w:tcW w:w="567" w:type="dxa"/>
            <w:tcBorders>
              <w:top w:val="single" w:sz="4" w:space="0" w:color="auto"/>
              <w:left w:val="single" w:sz="4" w:space="0" w:color="auto"/>
              <w:bottom w:val="single" w:sz="4" w:space="0" w:color="auto"/>
              <w:right w:val="single" w:sz="4" w:space="0" w:color="auto"/>
            </w:tcBorders>
            <w:vAlign w:val="center"/>
          </w:tcPr>
          <w:p w14:paraId="1443F144"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0D8B86FD"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CC63DC0"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tc>
      </w:tr>
      <w:tr w:rsidR="003324DF" w:rsidRPr="00CF29C5" w14:paraId="56BB567B"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hideMark/>
          </w:tcPr>
          <w:p w14:paraId="3AFB8C81" w14:textId="77777777" w:rsidR="003324DF" w:rsidRPr="00E60917" w:rsidRDefault="003324DF" w:rsidP="00D17A99">
            <w:pPr>
              <w:ind w:left="255" w:hanging="312"/>
              <w:rPr>
                <w:szCs w:val="22"/>
              </w:rPr>
            </w:pPr>
            <w:r w:rsidRPr="00E60917">
              <w:rPr>
                <w:b/>
                <w:szCs w:val="22"/>
              </w:rPr>
              <w:t>e)</w:t>
            </w:r>
            <w:r w:rsidRPr="00E60917">
              <w:rPr>
                <w:szCs w:val="22"/>
              </w:rPr>
              <w:tab/>
            </w:r>
            <w:r w:rsidR="002C6FB4" w:rsidRPr="00E60917">
              <w:rPr>
                <w:szCs w:val="22"/>
              </w:rPr>
              <w:t xml:space="preserve">Countries </w:t>
            </w:r>
            <w:r w:rsidR="00E673C0" w:rsidRPr="00E60917">
              <w:rPr>
                <w:szCs w:val="22"/>
              </w:rPr>
              <w:t xml:space="preserve">and workers are following the </w:t>
            </w:r>
            <w:r w:rsidR="004C33BE" w:rsidRPr="00E60917">
              <w:rPr>
                <w:szCs w:val="22"/>
              </w:rPr>
              <w:t>“learn and return</w:t>
            </w:r>
            <w:r w:rsidR="00C15593" w:rsidRPr="00E60917">
              <w:rPr>
                <w:szCs w:val="22"/>
              </w:rPr>
              <w:t>” guideline</w:t>
            </w:r>
            <w:r w:rsidR="00E673C0" w:rsidRPr="00E60917">
              <w:rPr>
                <w:szCs w:val="22"/>
              </w:rPr>
              <w:t xml:space="preserve"> </w:t>
            </w:r>
            <w:r w:rsidR="00C15593" w:rsidRPr="00E60917">
              <w:rPr>
                <w:szCs w:val="22"/>
              </w:rPr>
              <w:t xml:space="preserve">that </w:t>
            </w:r>
            <w:r w:rsidR="00E673C0" w:rsidRPr="00E60917">
              <w:rPr>
                <w:szCs w:val="22"/>
              </w:rPr>
              <w:t>WHO created in 2010.</w:t>
            </w:r>
          </w:p>
        </w:tc>
        <w:tc>
          <w:tcPr>
            <w:tcW w:w="567" w:type="dxa"/>
            <w:tcBorders>
              <w:top w:val="single" w:sz="4" w:space="0" w:color="auto"/>
              <w:left w:val="single" w:sz="4" w:space="0" w:color="auto"/>
              <w:bottom w:val="single" w:sz="4" w:space="0" w:color="auto"/>
              <w:right w:val="single" w:sz="4" w:space="0" w:color="auto"/>
            </w:tcBorders>
            <w:vAlign w:val="center"/>
          </w:tcPr>
          <w:p w14:paraId="3613925E"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7E2E2B0" w14:textId="77777777" w:rsidR="003324DF" w:rsidRPr="00F12CFE" w:rsidRDefault="003324DF" w:rsidP="00E66EC2">
            <w:pPr>
              <w:ind w:left="-113" w:right="-113"/>
              <w:jc w:val="center"/>
              <w:rPr>
                <w:spacing w:val="-2"/>
                <w:sz w:val="20"/>
              </w:rPr>
            </w:pPr>
            <w:r w:rsidRPr="00F12CFE">
              <w:rPr>
                <w:rFonts w:ascii="Segoe UI Symbol" w:eastAsia="MS Gothic" w:hAnsi="Segoe UI Symbol" w:cs="Segoe UI Symbol"/>
                <w:spacing w:val="-2"/>
                <w:sz w:val="20"/>
              </w:rPr>
              <w:t>✓</w:t>
            </w:r>
          </w:p>
          <w:p w14:paraId="461F38CD" w14:textId="77777777" w:rsidR="003324DF" w:rsidRPr="00F12CFE" w:rsidRDefault="003324DF" w:rsidP="00E66EC2">
            <w:pPr>
              <w:ind w:left="-113" w:right="-113"/>
              <w:jc w:val="center"/>
              <w:rPr>
                <w:spacing w:val="-2"/>
                <w:sz w:val="20"/>
              </w:rPr>
            </w:pPr>
            <w:r w:rsidRPr="00F12CFE">
              <w:rPr>
                <w:spacing w:val="-2"/>
                <w:sz w:val="20"/>
              </w:rPr>
              <w:t>(§</w:t>
            </w:r>
            <w:r w:rsidR="00E673C0" w:rsidRPr="00F12CFE">
              <w:rPr>
                <w:spacing w:val="-2"/>
                <w:sz w:val="20"/>
              </w:rPr>
              <w:t>11</w:t>
            </w:r>
            <w:r w:rsidRPr="00F12CFE">
              <w:rPr>
                <w:spacing w:val="-2"/>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6D2F986" w14:textId="77777777" w:rsidR="003324DF" w:rsidRPr="00CF29C5" w:rsidRDefault="003324DF" w:rsidP="00E66EC2">
            <w:pPr>
              <w:pStyle w:val="1UEMGrundschriftmg"/>
              <w:spacing w:line="260" w:lineRule="atLeast"/>
              <w:ind w:left="-113" w:right="-113"/>
              <w:jc w:val="center"/>
              <w:rPr>
                <w:spacing w:val="-2"/>
                <w:sz w:val="20"/>
                <w:lang w:val="en-US"/>
              </w:rPr>
            </w:pPr>
          </w:p>
        </w:tc>
      </w:tr>
      <w:tr w:rsidR="003324DF" w:rsidRPr="00CF29C5" w14:paraId="704C4560"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tcPr>
          <w:p w14:paraId="6BF18D7D" w14:textId="77777777" w:rsidR="003324DF" w:rsidRPr="00E60917" w:rsidRDefault="003324DF" w:rsidP="00505D75">
            <w:pPr>
              <w:ind w:left="255" w:hanging="312"/>
              <w:rPr>
                <w:b/>
                <w:szCs w:val="22"/>
              </w:rPr>
            </w:pPr>
            <w:r w:rsidRPr="00E60917">
              <w:rPr>
                <w:b/>
                <w:szCs w:val="22"/>
              </w:rPr>
              <w:lastRenderedPageBreak/>
              <w:t>f)</w:t>
            </w:r>
            <w:r w:rsidRPr="00E60917">
              <w:rPr>
                <w:b/>
                <w:szCs w:val="22"/>
              </w:rPr>
              <w:tab/>
            </w:r>
            <w:r w:rsidRPr="00E60917">
              <w:rPr>
                <w:szCs w:val="22"/>
              </w:rPr>
              <w:t xml:space="preserve">Zambia has </w:t>
            </w:r>
            <w:r w:rsidR="00C9103C" w:rsidRPr="00E60917">
              <w:rPr>
                <w:szCs w:val="22"/>
              </w:rPr>
              <w:t>fewer</w:t>
            </w:r>
            <w:r w:rsidRPr="00E60917">
              <w:rPr>
                <w:szCs w:val="22"/>
              </w:rPr>
              <w:t xml:space="preserve"> than 2,000 doctors.</w:t>
            </w:r>
          </w:p>
        </w:tc>
        <w:tc>
          <w:tcPr>
            <w:tcW w:w="567" w:type="dxa"/>
            <w:tcBorders>
              <w:top w:val="single" w:sz="4" w:space="0" w:color="auto"/>
              <w:left w:val="single" w:sz="4" w:space="0" w:color="auto"/>
              <w:bottom w:val="single" w:sz="4" w:space="0" w:color="auto"/>
              <w:right w:val="single" w:sz="4" w:space="0" w:color="auto"/>
            </w:tcBorders>
            <w:vAlign w:val="center"/>
          </w:tcPr>
          <w:p w14:paraId="2CCDE853" w14:textId="77777777" w:rsidR="003324DF" w:rsidRPr="00CF29C5" w:rsidRDefault="003324DF" w:rsidP="00E66EC2">
            <w:pPr>
              <w:pStyle w:val="1UEMGrundschriftmg"/>
              <w:spacing w:line="260" w:lineRule="atLeast"/>
              <w:ind w:left="-113" w:right="-113"/>
              <w:jc w:val="center"/>
              <w:rPr>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25691FD"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p w14:paraId="7E2B8EF1" w14:textId="77777777" w:rsidR="003324DF" w:rsidRPr="00CF29C5" w:rsidRDefault="003324DF" w:rsidP="00E66EC2">
            <w:pPr>
              <w:ind w:left="-113" w:right="-113"/>
              <w:jc w:val="center"/>
              <w:rPr>
                <w:rFonts w:ascii="MS Gothic" w:eastAsia="MS Gothic" w:hAnsi="MS Gothic" w:cs="MS Gothic"/>
                <w:spacing w:val="-2"/>
                <w:sz w:val="20"/>
              </w:rPr>
            </w:pPr>
            <w:r w:rsidRPr="00CF29C5">
              <w:rPr>
                <w:spacing w:val="-2"/>
                <w:sz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6817B374" w14:textId="77777777" w:rsidR="003324DF" w:rsidRPr="00CF29C5" w:rsidRDefault="003324DF" w:rsidP="00E66EC2">
            <w:pPr>
              <w:pStyle w:val="1UEMGrundschriftmg"/>
              <w:spacing w:line="260" w:lineRule="atLeast"/>
              <w:ind w:left="-113" w:right="-113"/>
              <w:jc w:val="center"/>
              <w:rPr>
                <w:spacing w:val="-2"/>
                <w:sz w:val="20"/>
                <w:lang w:val="en-US"/>
              </w:rPr>
            </w:pPr>
          </w:p>
        </w:tc>
      </w:tr>
      <w:tr w:rsidR="003324DF" w:rsidRPr="00CF29C5" w14:paraId="3681EA17" w14:textId="77777777" w:rsidTr="00CF29C5">
        <w:trPr>
          <w:trHeight w:val="369"/>
        </w:trPr>
        <w:tc>
          <w:tcPr>
            <w:tcW w:w="7654" w:type="dxa"/>
            <w:tcBorders>
              <w:top w:val="single" w:sz="4" w:space="0" w:color="auto"/>
              <w:left w:val="single" w:sz="4" w:space="0" w:color="auto"/>
              <w:bottom w:val="single" w:sz="4" w:space="0" w:color="auto"/>
              <w:right w:val="single" w:sz="4" w:space="0" w:color="auto"/>
            </w:tcBorders>
            <w:vAlign w:val="center"/>
          </w:tcPr>
          <w:p w14:paraId="390E64B8" w14:textId="569102EF" w:rsidR="003324DF" w:rsidRPr="00E60917" w:rsidRDefault="003324DF" w:rsidP="00505D75">
            <w:pPr>
              <w:ind w:left="255" w:hanging="312"/>
              <w:rPr>
                <w:szCs w:val="22"/>
              </w:rPr>
            </w:pPr>
            <w:r w:rsidRPr="00E60917">
              <w:rPr>
                <w:b/>
                <w:szCs w:val="22"/>
              </w:rPr>
              <w:t>g)</w:t>
            </w:r>
            <w:r w:rsidRPr="00E60917">
              <w:rPr>
                <w:b/>
                <w:szCs w:val="22"/>
              </w:rPr>
              <w:tab/>
            </w:r>
            <w:r w:rsidR="000A0013" w:rsidRPr="00E60917">
              <w:rPr>
                <w:szCs w:val="22"/>
              </w:rPr>
              <w:t>Dr. Brian Sampa might want to emigrate</w:t>
            </w:r>
            <w:r w:rsidR="00BE0AA0" w:rsidRPr="00E60917">
              <w:rPr>
                <w:szCs w:val="22"/>
              </w:rPr>
              <w:t xml:space="preserve"> but has reasons why he can’</w:t>
            </w:r>
            <w:r w:rsidR="000A0013" w:rsidRPr="00E60917">
              <w:rPr>
                <w:szCs w:val="22"/>
              </w:rPr>
              <w:t>t.</w:t>
            </w:r>
          </w:p>
        </w:tc>
        <w:tc>
          <w:tcPr>
            <w:tcW w:w="567" w:type="dxa"/>
            <w:tcBorders>
              <w:top w:val="single" w:sz="4" w:space="0" w:color="auto"/>
              <w:left w:val="single" w:sz="4" w:space="0" w:color="auto"/>
              <w:bottom w:val="single" w:sz="4" w:space="0" w:color="auto"/>
              <w:right w:val="single" w:sz="4" w:space="0" w:color="auto"/>
            </w:tcBorders>
            <w:vAlign w:val="center"/>
          </w:tcPr>
          <w:p w14:paraId="783AAF99" w14:textId="77777777" w:rsidR="003324DF" w:rsidRPr="00CF29C5" w:rsidRDefault="003324DF" w:rsidP="00E66EC2">
            <w:pPr>
              <w:ind w:left="-113" w:right="-113"/>
              <w:jc w:val="center"/>
              <w:rPr>
                <w:spacing w:val="-2"/>
                <w:sz w:val="20"/>
              </w:rPr>
            </w:pPr>
            <w:r w:rsidRPr="00CF29C5">
              <w:rPr>
                <w:rFonts w:ascii="Segoe UI Symbol" w:eastAsia="MS Gothic" w:hAnsi="Segoe UI Symbol" w:cs="Segoe UI Symbol"/>
                <w:spacing w:val="-2"/>
                <w:sz w:val="20"/>
              </w:rPr>
              <w:t>✓</w:t>
            </w:r>
          </w:p>
          <w:p w14:paraId="7E6F68BB" w14:textId="77777777" w:rsidR="003324DF" w:rsidRPr="00CF29C5" w:rsidRDefault="003324DF" w:rsidP="00E66EC2">
            <w:pPr>
              <w:ind w:left="-113" w:right="-113"/>
              <w:jc w:val="center"/>
              <w:rPr>
                <w:spacing w:val="-2"/>
                <w:sz w:val="20"/>
              </w:rPr>
            </w:pPr>
            <w:r w:rsidRPr="00CF29C5">
              <w:rPr>
                <w:spacing w:val="-2"/>
                <w:sz w:val="20"/>
              </w:rPr>
              <w:t>(§13)</w:t>
            </w:r>
          </w:p>
        </w:tc>
        <w:tc>
          <w:tcPr>
            <w:tcW w:w="567" w:type="dxa"/>
            <w:tcBorders>
              <w:top w:val="single" w:sz="4" w:space="0" w:color="auto"/>
              <w:left w:val="single" w:sz="4" w:space="0" w:color="auto"/>
              <w:bottom w:val="single" w:sz="4" w:space="0" w:color="auto"/>
              <w:right w:val="single" w:sz="4" w:space="0" w:color="auto"/>
            </w:tcBorders>
            <w:vAlign w:val="center"/>
          </w:tcPr>
          <w:p w14:paraId="1311BA5C" w14:textId="77777777" w:rsidR="003324DF" w:rsidRPr="00CF29C5" w:rsidRDefault="003324DF" w:rsidP="00E66EC2">
            <w:pPr>
              <w:pStyle w:val="1UEMGrundschriftmg"/>
              <w:spacing w:line="260" w:lineRule="atLeast"/>
              <w:ind w:left="-113" w:right="-113"/>
              <w:jc w:val="center"/>
              <w:rPr>
                <w:rFonts w:ascii="MS Gothic" w:eastAsia="MS Gothic" w:hAnsi="MS Gothic" w:cs="MS Gothic"/>
                <w:spacing w:val="-2"/>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A27089B" w14:textId="77777777" w:rsidR="003324DF" w:rsidRPr="00CF29C5" w:rsidRDefault="003324DF" w:rsidP="00E66EC2">
            <w:pPr>
              <w:pStyle w:val="1UEMGrundschriftmg"/>
              <w:spacing w:line="260" w:lineRule="atLeast"/>
              <w:ind w:left="-113" w:right="-113"/>
              <w:jc w:val="center"/>
              <w:rPr>
                <w:spacing w:val="-2"/>
                <w:sz w:val="20"/>
                <w:lang w:val="en-US"/>
              </w:rPr>
            </w:pPr>
          </w:p>
        </w:tc>
      </w:tr>
    </w:tbl>
    <w:p w14:paraId="30FE4EA5" w14:textId="77777777" w:rsidR="009D7DB4" w:rsidRPr="007A448A" w:rsidRDefault="009D7DB4" w:rsidP="00830F63">
      <w:pPr>
        <w:pStyle w:val="5UEMGrundschriftfett"/>
        <w:spacing w:line="260" w:lineRule="atLeast"/>
        <w:rPr>
          <w:b w:val="0"/>
          <w:szCs w:val="22"/>
          <w:lang w:val="en-US"/>
        </w:rPr>
      </w:pPr>
    </w:p>
    <w:p w14:paraId="271BE510" w14:textId="77777777" w:rsidR="0029641D" w:rsidRPr="007A448A" w:rsidRDefault="004A1451" w:rsidP="00FC6FAF">
      <w:pPr>
        <w:pStyle w:val="5UEMGrundschriftfett"/>
        <w:keepNext/>
        <w:spacing w:after="120" w:line="260" w:lineRule="atLeast"/>
        <w:rPr>
          <w:szCs w:val="22"/>
          <w:lang w:val="en-US"/>
        </w:rPr>
      </w:pPr>
      <w:r w:rsidRPr="007A448A">
        <w:rPr>
          <w:szCs w:val="22"/>
          <w:lang w:val="en-US"/>
        </w:rPr>
        <w:t>Corrections</w:t>
      </w:r>
    </w:p>
    <w:p w14:paraId="742F5779" w14:textId="77777777" w:rsidR="004A1451" w:rsidRPr="00F12CFE" w:rsidRDefault="003324DF" w:rsidP="00FC6FAF">
      <w:pPr>
        <w:keepNext/>
        <w:spacing w:after="60"/>
        <w:rPr>
          <w:color w:val="BFBFBF"/>
          <w:u w:val="single"/>
        </w:rPr>
      </w:pPr>
      <w:r w:rsidRPr="00F12CFE">
        <w:rPr>
          <w:b/>
        </w:rPr>
        <w:t>a</w:t>
      </w:r>
      <w:r w:rsidR="00BB179D" w:rsidRPr="00F12CFE">
        <w:rPr>
          <w:b/>
        </w:rPr>
        <w:t>)</w:t>
      </w:r>
      <w:r w:rsidR="00BB179D" w:rsidRPr="00F12CFE">
        <w:rPr>
          <w:b/>
        </w:rPr>
        <w:tab/>
      </w:r>
      <w:r w:rsidRPr="00F12CFE">
        <w:t xml:space="preserve">Germany and Finland have just </w:t>
      </w:r>
      <w:r w:rsidR="00D17A99" w:rsidRPr="00F12CFE">
        <w:t xml:space="preserve">recently </w:t>
      </w:r>
      <w:r w:rsidRPr="00F12CFE">
        <w:t>started this practice</w:t>
      </w:r>
      <w:r w:rsidR="00D17A99" w:rsidRPr="00F12CFE">
        <w:t xml:space="preserve">. (para. 2) </w:t>
      </w:r>
    </w:p>
    <w:p w14:paraId="573BB3CB" w14:textId="77777777" w:rsidR="004A1451" w:rsidRPr="00F12CFE" w:rsidRDefault="003324DF" w:rsidP="00FC6FAF">
      <w:pPr>
        <w:spacing w:after="60"/>
        <w:ind w:left="369" w:hanging="369"/>
      </w:pPr>
      <w:r w:rsidRPr="00F12CFE">
        <w:rPr>
          <w:b/>
        </w:rPr>
        <w:t>c</w:t>
      </w:r>
      <w:r w:rsidR="00BB179D" w:rsidRPr="00F12CFE">
        <w:rPr>
          <w:b/>
        </w:rPr>
        <w:t>)</w:t>
      </w:r>
      <w:r w:rsidR="00BB179D" w:rsidRPr="00F12CFE">
        <w:rPr>
          <w:b/>
        </w:rPr>
        <w:tab/>
      </w:r>
      <w:r w:rsidRPr="00F12CFE">
        <w:t>The shortage of health workers worldwide is c</w:t>
      </w:r>
      <w:r w:rsidR="00D17A99" w:rsidRPr="00F12CFE">
        <w:t>onnected to</w:t>
      </w:r>
      <w:r w:rsidRPr="00F12CFE">
        <w:t xml:space="preserve"> the pandemic, especially the Omicron variant</w:t>
      </w:r>
      <w:r w:rsidR="00D17A99" w:rsidRPr="00F12CFE">
        <w:t>. (para. 7)</w:t>
      </w:r>
    </w:p>
    <w:p w14:paraId="286D4FE2" w14:textId="77777777" w:rsidR="003324DF" w:rsidRPr="00F12CFE" w:rsidRDefault="003324DF" w:rsidP="00FC6FAF">
      <w:pPr>
        <w:spacing w:after="60"/>
        <w:ind w:left="369" w:hanging="369"/>
      </w:pPr>
      <w:r w:rsidRPr="00F12CFE">
        <w:rPr>
          <w:b/>
        </w:rPr>
        <w:t>e)</w:t>
      </w:r>
      <w:r w:rsidRPr="00F12CFE">
        <w:rPr>
          <w:bCs/>
        </w:rPr>
        <w:tab/>
      </w:r>
      <w:r w:rsidR="00F14C72" w:rsidRPr="00F12CFE">
        <w:rPr>
          <w:bCs/>
        </w:rPr>
        <w:t>According to Howard Catton</w:t>
      </w:r>
      <w:r w:rsidR="005E02D9" w:rsidRPr="00F12CFE">
        <w:rPr>
          <w:bCs/>
        </w:rPr>
        <w:t xml:space="preserve"> (</w:t>
      </w:r>
      <w:r w:rsidR="00537AC9" w:rsidRPr="00F12CFE">
        <w:rPr>
          <w:bCs/>
        </w:rPr>
        <w:t xml:space="preserve">the CEO of </w:t>
      </w:r>
      <w:r w:rsidR="005E02D9" w:rsidRPr="00F12CFE">
        <w:rPr>
          <w:bCs/>
        </w:rPr>
        <w:t>the International C</w:t>
      </w:r>
      <w:r w:rsidR="00C9103C" w:rsidRPr="00F12CFE">
        <w:rPr>
          <w:bCs/>
        </w:rPr>
        <w:t>o</w:t>
      </w:r>
      <w:r w:rsidR="005E02D9" w:rsidRPr="00F12CFE">
        <w:rPr>
          <w:bCs/>
        </w:rPr>
        <w:t>uncil Nurses),</w:t>
      </w:r>
      <w:r w:rsidR="008F6072" w:rsidRPr="00F12CFE">
        <w:rPr>
          <w:bCs/>
        </w:rPr>
        <w:t xml:space="preserve"> the current pattern is the opposite – health care workers </w:t>
      </w:r>
      <w:r w:rsidR="00C9103C" w:rsidRPr="00F12CFE">
        <w:rPr>
          <w:bCs/>
        </w:rPr>
        <w:t>do not plan to go back to their home countries. (para. 11)</w:t>
      </w:r>
      <w:r w:rsidR="005E02D9" w:rsidRPr="00F12CFE">
        <w:rPr>
          <w:bCs/>
        </w:rPr>
        <w:t xml:space="preserve"> </w:t>
      </w:r>
    </w:p>
    <w:p w14:paraId="049E627A" w14:textId="60A62DDD" w:rsidR="003324DF" w:rsidRPr="007A448A" w:rsidRDefault="003324DF" w:rsidP="00FC6FAF">
      <w:pPr>
        <w:spacing w:after="60"/>
        <w:ind w:left="369" w:hanging="369"/>
      </w:pPr>
      <w:r w:rsidRPr="00F12CFE">
        <w:rPr>
          <w:b/>
        </w:rPr>
        <w:t>f)</w:t>
      </w:r>
      <w:r w:rsidRPr="00F12CFE">
        <w:tab/>
      </w:r>
      <w:r w:rsidR="00AC7365" w:rsidRPr="00F12CFE">
        <w:t>Fewer</w:t>
      </w:r>
      <w:r w:rsidRPr="00F12CFE">
        <w:t xml:space="preserve"> than 2,000 doctors work in Zambia’s public health system</w:t>
      </w:r>
      <w:r w:rsidR="00DB17C6" w:rsidRPr="00F12CFE">
        <w:t>, but there are 5,000 in the entire country. (para. 12)</w:t>
      </w:r>
    </w:p>
    <w:p w14:paraId="4B349FD6" w14:textId="77777777" w:rsidR="003324DF" w:rsidRPr="007A448A" w:rsidRDefault="003324DF" w:rsidP="00830F63"/>
    <w:p w14:paraId="3CE4B374" w14:textId="77777777" w:rsidR="0090181E" w:rsidRPr="007A448A" w:rsidRDefault="0090181E" w:rsidP="00830F63"/>
    <w:p w14:paraId="2CC53365" w14:textId="77777777" w:rsidR="00CC2B9A" w:rsidRPr="007A448A" w:rsidRDefault="000245F4" w:rsidP="00830F63">
      <w:pPr>
        <w:pStyle w:val="21UEMKapitelblau11pt"/>
        <w:spacing w:line="260" w:lineRule="atLeast"/>
        <w:rPr>
          <w:sz w:val="26"/>
          <w:szCs w:val="26"/>
          <w:lang w:val="en-US"/>
        </w:rPr>
      </w:pPr>
      <w:r w:rsidRPr="007A448A">
        <w:rPr>
          <w:sz w:val="26"/>
          <w:szCs w:val="26"/>
          <w:lang w:val="en-US"/>
        </w:rPr>
        <w:t>Post</w:t>
      </w:r>
      <w:r w:rsidR="00CC2B9A" w:rsidRPr="007A448A">
        <w:rPr>
          <w:sz w:val="26"/>
          <w:szCs w:val="26"/>
          <w:lang w:val="en-US"/>
        </w:rPr>
        <w:t>-</w:t>
      </w:r>
      <w:r w:rsidRPr="007A448A">
        <w:rPr>
          <w:sz w:val="26"/>
          <w:szCs w:val="26"/>
          <w:lang w:val="en-US"/>
        </w:rPr>
        <w:t>reading</w:t>
      </w:r>
    </w:p>
    <w:p w14:paraId="245183C2" w14:textId="77777777" w:rsidR="00CC2B9A" w:rsidRPr="007A448A" w:rsidRDefault="00CC2B9A" w:rsidP="00830F63"/>
    <w:p w14:paraId="663869B0" w14:textId="1A72574D" w:rsidR="0087244B" w:rsidRPr="00797F7C" w:rsidRDefault="0087244B" w:rsidP="00FB7645">
      <w:pPr>
        <w:ind w:left="369" w:hanging="369"/>
      </w:pPr>
      <w:r w:rsidRPr="007E2544">
        <w:rPr>
          <w:b/>
          <w:bCs/>
        </w:rPr>
        <w:t>1.</w:t>
      </w:r>
      <w:r w:rsidRPr="007E2544">
        <w:tab/>
      </w:r>
      <w:r w:rsidRPr="007E2544">
        <w:rPr>
          <w:b/>
          <w:bCs/>
        </w:rPr>
        <w:t>Individual student</w:t>
      </w:r>
      <w:r w:rsidRPr="007A448A">
        <w:rPr>
          <w:b/>
          <w:bCs/>
        </w:rPr>
        <w:t xml:space="preserve"> answers.</w:t>
      </w:r>
      <w:r w:rsidRPr="007A448A">
        <w:t xml:space="preserve"> </w:t>
      </w:r>
      <w:r w:rsidR="00FB7645" w:rsidRPr="007A448A">
        <w:t>For their discussion, s</w:t>
      </w:r>
      <w:r w:rsidR="00F87A3A" w:rsidRPr="007A448A">
        <w:t xml:space="preserve">tudents can use the points they </w:t>
      </w:r>
      <w:r w:rsidR="00891F2A" w:rsidRPr="007A448A">
        <w:t>brought up in the pre-reading exercis</w:t>
      </w:r>
      <w:r w:rsidR="00891F2A" w:rsidRPr="00797F7C">
        <w:t>e</w:t>
      </w:r>
      <w:r w:rsidR="000940DD" w:rsidRPr="00797F7C">
        <w:t xml:space="preserve"> </w:t>
      </w:r>
      <w:r w:rsidR="00A42A28" w:rsidRPr="000B07CF">
        <w:t>and</w:t>
      </w:r>
      <w:r w:rsidR="000940DD" w:rsidRPr="000B07CF">
        <w:t xml:space="preserve"> the reading comprehension section</w:t>
      </w:r>
      <w:r w:rsidR="00FB7645" w:rsidRPr="000B07CF">
        <w:t>.</w:t>
      </w:r>
      <w:r w:rsidR="00FB7645" w:rsidRPr="00797F7C">
        <w:t xml:space="preserve"> </w:t>
      </w:r>
    </w:p>
    <w:p w14:paraId="19D6DE31" w14:textId="0CA6B321" w:rsidR="000940DD" w:rsidRPr="00797F7C" w:rsidRDefault="000940DD" w:rsidP="00FB7645">
      <w:pPr>
        <w:ind w:left="369" w:hanging="369"/>
      </w:pPr>
    </w:p>
    <w:p w14:paraId="210D62A2" w14:textId="34E4C029" w:rsidR="00450EFC" w:rsidRPr="00797F7C" w:rsidRDefault="00D451E5" w:rsidP="00F70855">
      <w:pPr>
        <w:pStyle w:val="5UEMGrundschriftfett"/>
        <w:spacing w:after="120" w:line="260" w:lineRule="atLeast"/>
        <w:rPr>
          <w:lang w:val="en-US"/>
        </w:rPr>
      </w:pPr>
      <w:r w:rsidRPr="00797F7C">
        <w:rPr>
          <w:lang w:val="en-US"/>
        </w:rPr>
        <w:t>2</w:t>
      </w:r>
      <w:r w:rsidR="00BB179D" w:rsidRPr="00797F7C">
        <w:rPr>
          <w:lang w:val="en-US"/>
        </w:rPr>
        <w:t>.</w:t>
      </w:r>
      <w:r w:rsidR="00BB179D" w:rsidRPr="00797F7C">
        <w:rPr>
          <w:lang w:val="en-US"/>
        </w:rPr>
        <w:tab/>
      </w:r>
      <w:r w:rsidR="00450EFC" w:rsidRPr="00797F7C">
        <w:rPr>
          <w:lang w:val="en-US"/>
        </w:rPr>
        <w:t>Sample points</w:t>
      </w:r>
    </w:p>
    <w:p w14:paraId="198DA0FE" w14:textId="314D0DD9" w:rsidR="00864342" w:rsidRPr="00797F7C" w:rsidRDefault="00450EFC" w:rsidP="00410900">
      <w:pPr>
        <w:pStyle w:val="5UEMGrundschriftfett"/>
        <w:spacing w:after="120" w:line="260" w:lineRule="atLeast"/>
        <w:ind w:left="510" w:hanging="170"/>
        <w:rPr>
          <w:b w:val="0"/>
          <w:lang w:val="en-US"/>
        </w:rPr>
      </w:pPr>
      <w:r w:rsidRPr="00797F7C">
        <w:rPr>
          <w:b w:val="0"/>
          <w:lang w:val="en-US"/>
        </w:rPr>
        <w:t xml:space="preserve">The letter should </w:t>
      </w:r>
      <w:r w:rsidR="00864342" w:rsidRPr="00797F7C">
        <w:rPr>
          <w:b w:val="0"/>
          <w:lang w:val="en-US"/>
        </w:rPr>
        <w:t>have a proper structure</w:t>
      </w:r>
      <w:r w:rsidR="00930BB8" w:rsidRPr="00797F7C">
        <w:rPr>
          <w:b w:val="0"/>
          <w:lang w:val="en-US"/>
        </w:rPr>
        <w:t>:</w:t>
      </w:r>
    </w:p>
    <w:p w14:paraId="6965F654" w14:textId="77777777" w:rsidR="00864342" w:rsidRPr="00797F7C" w:rsidRDefault="00864342" w:rsidP="00410900">
      <w:pPr>
        <w:pStyle w:val="5UEMGrundschriftfett"/>
        <w:spacing w:after="120" w:line="260" w:lineRule="atLeast"/>
        <w:ind w:left="510" w:hanging="170"/>
        <w:rPr>
          <w:b w:val="0"/>
          <w:lang w:val="en-US"/>
        </w:rPr>
      </w:pPr>
      <w:r w:rsidRPr="00797F7C">
        <w:rPr>
          <w:b w:val="0"/>
          <w:lang w:val="en-US"/>
        </w:rPr>
        <w:t>•</w:t>
      </w:r>
      <w:r w:rsidRPr="00797F7C">
        <w:rPr>
          <w:b w:val="0"/>
          <w:lang w:val="en-US"/>
        </w:rPr>
        <w:tab/>
      </w:r>
      <w:r w:rsidRPr="00797F7C">
        <w:rPr>
          <w:lang w:val="en-US"/>
        </w:rPr>
        <w:t>Salutation:</w:t>
      </w:r>
      <w:r w:rsidRPr="00797F7C">
        <w:rPr>
          <w:b w:val="0"/>
          <w:lang w:val="en-US"/>
        </w:rPr>
        <w:t xml:space="preserve"> </w:t>
      </w:r>
      <w:r w:rsidR="006E29C5" w:rsidRPr="00797F7C">
        <w:rPr>
          <w:b w:val="0"/>
          <w:lang w:val="en-US"/>
        </w:rPr>
        <w:t>Dear Sir or Madam,</w:t>
      </w:r>
      <w:r w:rsidRPr="00797F7C">
        <w:rPr>
          <w:b w:val="0"/>
          <w:lang w:val="en-US"/>
        </w:rPr>
        <w:t xml:space="preserve"> Dear Editor, …</w:t>
      </w:r>
    </w:p>
    <w:p w14:paraId="07A7EE5A" w14:textId="155C5E0A" w:rsidR="00864342" w:rsidRPr="00797F7C" w:rsidRDefault="00864342" w:rsidP="00410900">
      <w:pPr>
        <w:pStyle w:val="5UEMGrundschriftfett"/>
        <w:spacing w:after="120" w:line="260" w:lineRule="atLeast"/>
        <w:ind w:left="510" w:hanging="170"/>
        <w:rPr>
          <w:b w:val="0"/>
          <w:lang w:val="en-US"/>
        </w:rPr>
      </w:pPr>
      <w:r w:rsidRPr="00797F7C">
        <w:rPr>
          <w:b w:val="0"/>
          <w:lang w:val="en-US"/>
        </w:rPr>
        <w:t>•</w:t>
      </w:r>
      <w:r w:rsidRPr="00797F7C">
        <w:rPr>
          <w:b w:val="0"/>
          <w:lang w:val="en-US"/>
        </w:rPr>
        <w:tab/>
      </w:r>
      <w:r w:rsidRPr="00797F7C">
        <w:rPr>
          <w:lang w:val="en-US"/>
        </w:rPr>
        <w:t>Opening:</w:t>
      </w:r>
      <w:r w:rsidRPr="00797F7C">
        <w:rPr>
          <w:b w:val="0"/>
          <w:lang w:val="en-US"/>
        </w:rPr>
        <w:t xml:space="preserve"> purpose of your letter, reason for writing, etc. – </w:t>
      </w:r>
      <w:r w:rsidR="00FC6FAF" w:rsidRPr="00797F7C">
        <w:rPr>
          <w:b w:val="0"/>
          <w:lang w:val="en-US"/>
        </w:rPr>
        <w:t>“</w:t>
      </w:r>
      <w:r w:rsidRPr="00797F7C">
        <w:rPr>
          <w:b w:val="0"/>
          <w:lang w:val="en-US"/>
        </w:rPr>
        <w:t xml:space="preserve">I have read your article </w:t>
      </w:r>
      <w:r w:rsidR="00FC6FAF" w:rsidRPr="00797F7C">
        <w:rPr>
          <w:b w:val="0"/>
          <w:lang w:val="en-US"/>
        </w:rPr>
        <w:t>‘</w:t>
      </w:r>
      <w:r w:rsidRPr="00797F7C">
        <w:rPr>
          <w:b w:val="0"/>
          <w:lang w:val="en-US"/>
        </w:rPr>
        <w:t>Rich countries lure health workers from low-income nations to fight shortages</w:t>
      </w:r>
      <w:r w:rsidR="00FC6FAF" w:rsidRPr="00797F7C">
        <w:rPr>
          <w:b w:val="0"/>
          <w:lang w:val="en-US"/>
        </w:rPr>
        <w:t>’</w:t>
      </w:r>
      <w:r w:rsidRPr="00797F7C">
        <w:rPr>
          <w:b w:val="0"/>
          <w:lang w:val="en-US"/>
        </w:rPr>
        <w:t xml:space="preserve"> </w:t>
      </w:r>
      <w:r w:rsidR="001D239D" w:rsidRPr="000B07CF">
        <w:rPr>
          <w:b w:val="0"/>
          <w:lang w:val="en-US"/>
        </w:rPr>
        <w:t>published in your 2</w:t>
      </w:r>
      <w:r w:rsidR="001D239D" w:rsidRPr="000B07CF">
        <w:rPr>
          <w:b w:val="0"/>
          <w:vertAlign w:val="superscript"/>
          <w:lang w:val="en-US"/>
        </w:rPr>
        <w:t>nd</w:t>
      </w:r>
      <w:r w:rsidR="001D239D" w:rsidRPr="000B07CF">
        <w:rPr>
          <w:b w:val="0"/>
          <w:lang w:val="en-US"/>
        </w:rPr>
        <w:t xml:space="preserve"> October issue </w:t>
      </w:r>
      <w:r w:rsidR="00CF29C5" w:rsidRPr="000B07CF">
        <w:rPr>
          <w:b w:val="0"/>
          <w:lang w:val="en-US"/>
        </w:rPr>
        <w:t>… ”</w:t>
      </w:r>
    </w:p>
    <w:p w14:paraId="506FB382" w14:textId="77777777" w:rsidR="00FC6FAF" w:rsidRPr="00797F7C" w:rsidRDefault="00864342" w:rsidP="00410900">
      <w:pPr>
        <w:pStyle w:val="5UEMGrundschriftfett"/>
        <w:spacing w:after="60" w:line="260" w:lineRule="atLeast"/>
        <w:ind w:left="510" w:hanging="170"/>
        <w:rPr>
          <w:lang w:val="en-US"/>
        </w:rPr>
      </w:pPr>
      <w:r w:rsidRPr="00797F7C">
        <w:rPr>
          <w:b w:val="0"/>
          <w:lang w:val="en-US"/>
        </w:rPr>
        <w:t>•</w:t>
      </w:r>
      <w:r w:rsidRPr="00797F7C">
        <w:rPr>
          <w:b w:val="0"/>
          <w:lang w:val="en-US"/>
        </w:rPr>
        <w:tab/>
      </w:r>
      <w:r w:rsidRPr="00797F7C">
        <w:rPr>
          <w:lang w:val="en-US"/>
        </w:rPr>
        <w:t>Position statement:</w:t>
      </w:r>
    </w:p>
    <w:p w14:paraId="684660A2" w14:textId="4FD53DE6" w:rsidR="00FC6FAF" w:rsidRPr="00797F7C" w:rsidRDefault="00FC6FAF" w:rsidP="00410900">
      <w:pPr>
        <w:pStyle w:val="5UEMGrundschriftfett"/>
        <w:spacing w:after="60" w:line="260" w:lineRule="atLeast"/>
        <w:ind w:left="680" w:hanging="170"/>
        <w:rPr>
          <w:b w:val="0"/>
          <w:lang w:val="en-US"/>
        </w:rPr>
      </w:pPr>
      <w:r w:rsidRPr="00797F7C">
        <w:rPr>
          <w:rFonts w:cs="Arial"/>
          <w:lang w:val="en-US"/>
        </w:rPr>
        <w:t>◦</w:t>
      </w:r>
      <w:r w:rsidRPr="00797F7C">
        <w:rPr>
          <w:lang w:val="en-US"/>
        </w:rPr>
        <w:tab/>
      </w:r>
      <w:r w:rsidR="00864342" w:rsidRPr="00797F7C">
        <w:rPr>
          <w:b w:val="0"/>
          <w:lang w:val="en-US"/>
        </w:rPr>
        <w:t xml:space="preserve">I am disappointed because of the current trend </w:t>
      </w:r>
      <w:r w:rsidR="008E3502" w:rsidRPr="00797F7C">
        <w:rPr>
          <w:b w:val="0"/>
          <w:lang w:val="en-US"/>
        </w:rPr>
        <w:t xml:space="preserve">/ </w:t>
      </w:r>
      <w:r w:rsidR="00BD4FDC" w:rsidRPr="000B07CF">
        <w:rPr>
          <w:b w:val="0"/>
          <w:lang w:val="en-US"/>
        </w:rPr>
        <w:t>because of h</w:t>
      </w:r>
      <w:r w:rsidR="008E3502" w:rsidRPr="000B07CF">
        <w:rPr>
          <w:b w:val="0"/>
          <w:lang w:val="en-US"/>
        </w:rPr>
        <w:t xml:space="preserve">ow the issue of </w:t>
      </w:r>
      <w:r w:rsidR="00864342" w:rsidRPr="000B07CF">
        <w:rPr>
          <w:b w:val="0"/>
          <w:lang w:val="en-US"/>
        </w:rPr>
        <w:t>…</w:t>
      </w:r>
      <w:r w:rsidR="008E3502" w:rsidRPr="000B07CF">
        <w:rPr>
          <w:b w:val="0"/>
          <w:lang w:val="en-US"/>
        </w:rPr>
        <w:t xml:space="preserve"> is handled</w:t>
      </w:r>
      <w:r w:rsidR="006F56EF" w:rsidRPr="000B07CF">
        <w:rPr>
          <w:b w:val="0"/>
          <w:lang w:val="en-US"/>
        </w:rPr>
        <w:t xml:space="preserve"> by …</w:t>
      </w:r>
    </w:p>
    <w:p w14:paraId="6EF621F5" w14:textId="0278602D" w:rsidR="00864342" w:rsidRPr="000B07CF" w:rsidRDefault="00FC6FAF" w:rsidP="00410900">
      <w:pPr>
        <w:pStyle w:val="5UEMGrundschriftfett"/>
        <w:spacing w:after="60" w:line="260" w:lineRule="atLeast"/>
        <w:ind w:left="680" w:hanging="170"/>
        <w:rPr>
          <w:b w:val="0"/>
          <w:lang w:val="en-US"/>
        </w:rPr>
      </w:pPr>
      <w:r w:rsidRPr="00797F7C">
        <w:rPr>
          <w:rFonts w:cs="Arial"/>
          <w:lang w:val="en-US"/>
        </w:rPr>
        <w:t>◦</w:t>
      </w:r>
      <w:r w:rsidRPr="00797F7C">
        <w:rPr>
          <w:lang w:val="en-US"/>
        </w:rPr>
        <w:tab/>
      </w:r>
      <w:r w:rsidRPr="00797F7C">
        <w:rPr>
          <w:b w:val="0"/>
          <w:lang w:val="en-US"/>
        </w:rPr>
        <w:t>T</w:t>
      </w:r>
      <w:r w:rsidR="00864342" w:rsidRPr="00797F7C">
        <w:rPr>
          <w:b w:val="0"/>
          <w:lang w:val="en-US"/>
        </w:rPr>
        <w:t>he trend is not necessarily bad</w:t>
      </w:r>
      <w:r w:rsidRPr="00797F7C">
        <w:rPr>
          <w:b w:val="0"/>
          <w:lang w:val="en-US"/>
        </w:rPr>
        <w:t xml:space="preserve">, but </w:t>
      </w:r>
      <w:r w:rsidR="00864342" w:rsidRPr="00797F7C">
        <w:rPr>
          <w:b w:val="0"/>
          <w:lang w:val="en-US"/>
        </w:rPr>
        <w:t>…, etc.</w:t>
      </w:r>
    </w:p>
    <w:p w14:paraId="4462D1F2" w14:textId="051B59E7" w:rsidR="00AC7365" w:rsidRPr="000B07CF" w:rsidRDefault="00446A42" w:rsidP="00410900">
      <w:pPr>
        <w:pStyle w:val="5UEMGrundschriftfett"/>
        <w:spacing w:after="120" w:line="260" w:lineRule="atLeast"/>
        <w:ind w:left="680" w:hanging="170"/>
        <w:rPr>
          <w:rFonts w:cs="Arial"/>
          <w:lang w:val="en-US"/>
        </w:rPr>
      </w:pPr>
      <w:r w:rsidRPr="00797F7C">
        <w:rPr>
          <w:rFonts w:cs="Arial"/>
          <w:b w:val="0"/>
          <w:lang w:val="en-US"/>
        </w:rPr>
        <w:t>◦</w:t>
      </w:r>
      <w:r w:rsidRPr="00797F7C">
        <w:rPr>
          <w:b w:val="0"/>
          <w:lang w:val="en-US"/>
        </w:rPr>
        <w:tab/>
        <w:t>It is</w:t>
      </w:r>
      <w:r w:rsidR="00CA38FF" w:rsidRPr="00797F7C">
        <w:rPr>
          <w:b w:val="0"/>
          <w:lang w:val="en-US"/>
        </w:rPr>
        <w:t xml:space="preserve"> /</w:t>
      </w:r>
      <w:r w:rsidR="00CA38FF" w:rsidRPr="000B07CF">
        <w:rPr>
          <w:b w:val="0"/>
          <w:lang w:val="en-US"/>
        </w:rPr>
        <w:t xml:space="preserve"> it is not</w:t>
      </w:r>
      <w:r w:rsidRPr="000B07CF">
        <w:rPr>
          <w:b w:val="0"/>
          <w:lang w:val="en-US"/>
        </w:rPr>
        <w:t xml:space="preserve"> </w:t>
      </w:r>
      <w:r w:rsidRPr="00797F7C">
        <w:rPr>
          <w:b w:val="0"/>
          <w:lang w:val="en-US"/>
        </w:rPr>
        <w:t>okay to recruit</w:t>
      </w:r>
      <w:r w:rsidR="00104D9E" w:rsidRPr="00797F7C">
        <w:rPr>
          <w:b w:val="0"/>
          <w:lang w:val="en-US"/>
        </w:rPr>
        <w:t xml:space="preserve"> …</w:t>
      </w:r>
      <w:r w:rsidRPr="00797F7C">
        <w:rPr>
          <w:b w:val="0"/>
          <w:lang w:val="en-US"/>
        </w:rPr>
        <w:t xml:space="preserve"> </w:t>
      </w:r>
      <w:r w:rsidR="009263F0" w:rsidRPr="000B07CF">
        <w:rPr>
          <w:b w:val="0"/>
          <w:lang w:val="en-US"/>
        </w:rPr>
        <w:t>because</w:t>
      </w:r>
      <w:r w:rsidR="009263F0" w:rsidRPr="00797F7C">
        <w:rPr>
          <w:b w:val="0"/>
          <w:lang w:val="en-US"/>
        </w:rPr>
        <w:t xml:space="preserve"> </w:t>
      </w:r>
      <w:r w:rsidRPr="00797F7C">
        <w:rPr>
          <w:b w:val="0"/>
          <w:lang w:val="en-US"/>
        </w:rPr>
        <w:t>…</w:t>
      </w:r>
    </w:p>
    <w:p w14:paraId="73819E8D" w14:textId="1A175AFE" w:rsidR="00864342" w:rsidRPr="000B07CF" w:rsidRDefault="00864342" w:rsidP="00410900">
      <w:pPr>
        <w:pStyle w:val="5UEMGrundschriftfett"/>
        <w:spacing w:after="120" w:line="260" w:lineRule="atLeast"/>
        <w:ind w:left="510" w:hanging="170"/>
        <w:rPr>
          <w:b w:val="0"/>
          <w:lang w:val="en-US"/>
        </w:rPr>
      </w:pPr>
      <w:r w:rsidRPr="00797F7C">
        <w:rPr>
          <w:b w:val="0"/>
          <w:lang w:val="en-US"/>
        </w:rPr>
        <w:t>•</w:t>
      </w:r>
      <w:r w:rsidRPr="00797F7C">
        <w:rPr>
          <w:b w:val="0"/>
          <w:lang w:val="en-US"/>
        </w:rPr>
        <w:tab/>
      </w:r>
      <w:r w:rsidRPr="00797F7C">
        <w:rPr>
          <w:lang w:val="en-US"/>
        </w:rPr>
        <w:t>Body:</w:t>
      </w:r>
      <w:r w:rsidRPr="00797F7C">
        <w:rPr>
          <w:b w:val="0"/>
          <w:lang w:val="en-US"/>
        </w:rPr>
        <w:t xml:space="preserve"> should contain </w:t>
      </w:r>
      <w:r w:rsidR="00521C89" w:rsidRPr="00797F7C">
        <w:rPr>
          <w:b w:val="0"/>
          <w:lang w:val="en-US"/>
        </w:rPr>
        <w:t>a</w:t>
      </w:r>
      <w:r w:rsidR="00521C89" w:rsidRPr="000B07CF">
        <w:rPr>
          <w:b w:val="0"/>
          <w:lang w:val="en-US"/>
        </w:rPr>
        <w:t xml:space="preserve">rguments as well as </w:t>
      </w:r>
      <w:r w:rsidRPr="00797F7C">
        <w:rPr>
          <w:b w:val="0"/>
          <w:lang w:val="en-US"/>
        </w:rPr>
        <w:t>suggestions to reduce impact on developing countries</w:t>
      </w:r>
      <w:r w:rsidR="0027072B" w:rsidRPr="00797F7C">
        <w:rPr>
          <w:b w:val="0"/>
          <w:lang w:val="en-US"/>
        </w:rPr>
        <w:t xml:space="preserve"> </w:t>
      </w:r>
      <w:r w:rsidR="00104F97" w:rsidRPr="000B07CF">
        <w:rPr>
          <w:b w:val="0"/>
          <w:lang w:val="en-US"/>
        </w:rPr>
        <w:t>and increase n</w:t>
      </w:r>
      <w:r w:rsidR="0027072B" w:rsidRPr="000B07CF">
        <w:rPr>
          <w:b w:val="0"/>
          <w:lang w:val="en-US"/>
        </w:rPr>
        <w:t>umber of health workers</w:t>
      </w:r>
      <w:r w:rsidR="00104F97" w:rsidRPr="000B07CF">
        <w:rPr>
          <w:b w:val="0"/>
          <w:lang w:val="en-US"/>
        </w:rPr>
        <w:t xml:space="preserve"> in wealthy countries</w:t>
      </w:r>
    </w:p>
    <w:p w14:paraId="4EAC6C73" w14:textId="3AD4A094" w:rsidR="00864342" w:rsidRPr="00797F7C" w:rsidRDefault="00864342" w:rsidP="00410900">
      <w:pPr>
        <w:pStyle w:val="5UEMGrundschriftfett"/>
        <w:spacing w:line="260" w:lineRule="atLeast"/>
        <w:ind w:left="510" w:hanging="170"/>
        <w:rPr>
          <w:b w:val="0"/>
          <w:lang w:val="en-US"/>
        </w:rPr>
      </w:pPr>
      <w:r w:rsidRPr="00797F7C">
        <w:rPr>
          <w:b w:val="0"/>
          <w:lang w:val="en-US"/>
        </w:rPr>
        <w:t>•</w:t>
      </w:r>
      <w:r w:rsidRPr="00797F7C">
        <w:rPr>
          <w:b w:val="0"/>
          <w:lang w:val="en-US"/>
        </w:rPr>
        <w:tab/>
      </w:r>
      <w:r w:rsidRPr="00797F7C">
        <w:rPr>
          <w:lang w:val="en-US"/>
        </w:rPr>
        <w:t>Closing:</w:t>
      </w:r>
      <w:r w:rsidRPr="00797F7C">
        <w:rPr>
          <w:b w:val="0"/>
          <w:lang w:val="en-US"/>
        </w:rPr>
        <w:t xml:space="preserve"> Sincerely, Yours truly, Respect</w:t>
      </w:r>
      <w:r w:rsidR="00FC6FAF" w:rsidRPr="00797F7C">
        <w:rPr>
          <w:b w:val="0"/>
          <w:lang w:val="en-US"/>
        </w:rPr>
        <w:t>f</w:t>
      </w:r>
      <w:r w:rsidRPr="00797F7C">
        <w:rPr>
          <w:b w:val="0"/>
          <w:lang w:val="en-US"/>
        </w:rPr>
        <w:t xml:space="preserve">ully, </w:t>
      </w:r>
      <w:r w:rsidR="00FC6FAF" w:rsidRPr="00797F7C">
        <w:rPr>
          <w:b w:val="0"/>
          <w:lang w:val="en-US"/>
        </w:rPr>
        <w:t>…</w:t>
      </w:r>
    </w:p>
    <w:p w14:paraId="0A212A4E" w14:textId="269D99AA" w:rsidR="00573483" w:rsidRPr="00797F7C" w:rsidRDefault="00573483" w:rsidP="00410900">
      <w:pPr>
        <w:pStyle w:val="5UEMGrundschriftfett"/>
        <w:spacing w:line="260" w:lineRule="atLeast"/>
        <w:ind w:left="697"/>
        <w:rPr>
          <w:b w:val="0"/>
          <w:lang w:val="en-US"/>
        </w:rPr>
      </w:pPr>
    </w:p>
    <w:p w14:paraId="79F6AC95" w14:textId="1E42616C" w:rsidR="00330722" w:rsidRPr="00797F7C" w:rsidRDefault="00917BD6" w:rsidP="00410900">
      <w:pPr>
        <w:pStyle w:val="5UEMGrundschriftfett"/>
        <w:spacing w:after="60" w:line="260" w:lineRule="atLeast"/>
        <w:ind w:left="697"/>
        <w:rPr>
          <w:lang w:val="en-US"/>
        </w:rPr>
      </w:pPr>
      <w:r w:rsidRPr="000B07CF">
        <w:rPr>
          <w:lang w:val="en-US"/>
        </w:rPr>
        <w:t>Expressions to</w:t>
      </w:r>
      <w:r w:rsidR="007E15C9" w:rsidRPr="000B07CF">
        <w:rPr>
          <w:lang w:val="en-US"/>
        </w:rPr>
        <w:t xml:space="preserve"> </w:t>
      </w:r>
      <w:r w:rsidR="00330722" w:rsidRPr="000B07CF">
        <w:rPr>
          <w:lang w:val="en-US"/>
        </w:rPr>
        <w:t xml:space="preserve">support your </w:t>
      </w:r>
      <w:r w:rsidR="001E4F56" w:rsidRPr="000B07CF">
        <w:rPr>
          <w:lang w:val="en-US"/>
        </w:rPr>
        <w:t>opinion</w:t>
      </w:r>
      <w:r w:rsidR="00330722" w:rsidRPr="000B07CF">
        <w:rPr>
          <w:lang w:val="en-US"/>
        </w:rPr>
        <w:t>:</w:t>
      </w:r>
      <w:r w:rsidR="00330722" w:rsidRPr="00797F7C">
        <w:rPr>
          <w:lang w:val="en-US"/>
        </w:rPr>
        <w:t xml:space="preserve"> </w:t>
      </w:r>
    </w:p>
    <w:p w14:paraId="2AC21419" w14:textId="527BF96A" w:rsidR="001E4F56" w:rsidRPr="00797F7C" w:rsidRDefault="00C53B17" w:rsidP="00410900">
      <w:pPr>
        <w:pStyle w:val="5UEMGrundschriftfett"/>
        <w:spacing w:line="260" w:lineRule="atLeast"/>
        <w:ind w:left="340" w:firstLine="0"/>
        <w:rPr>
          <w:b w:val="0"/>
          <w:lang w:val="en-US"/>
        </w:rPr>
      </w:pPr>
      <w:r w:rsidRPr="00797F7C">
        <w:rPr>
          <w:rFonts w:cs="Arial"/>
          <w:b w:val="0"/>
          <w:lang w:val="en-US"/>
        </w:rPr>
        <w:t>•</w:t>
      </w:r>
      <w:r w:rsidRPr="00797F7C">
        <w:rPr>
          <w:b w:val="0"/>
          <w:lang w:val="en-US"/>
        </w:rPr>
        <w:t xml:space="preserve"> I really think</w:t>
      </w:r>
      <w:r w:rsidR="007E15C9" w:rsidRPr="00797F7C">
        <w:rPr>
          <w:b w:val="0"/>
          <w:lang w:val="en-US"/>
        </w:rPr>
        <w:t xml:space="preserve"> we should take a different path </w:t>
      </w:r>
      <w:r w:rsidR="009F092B" w:rsidRPr="00797F7C">
        <w:rPr>
          <w:b w:val="0"/>
          <w:lang w:val="en-US"/>
        </w:rPr>
        <w:t xml:space="preserve">… </w:t>
      </w:r>
      <w:r w:rsidR="00544D07" w:rsidRPr="00797F7C">
        <w:rPr>
          <w:rFonts w:cs="Arial"/>
          <w:b w:val="0"/>
          <w:lang w:val="en-US"/>
        </w:rPr>
        <w:t>•</w:t>
      </w:r>
      <w:r w:rsidR="00544D07" w:rsidRPr="00797F7C">
        <w:rPr>
          <w:b w:val="0"/>
          <w:lang w:val="en-US"/>
        </w:rPr>
        <w:t xml:space="preserve"> how can we not have </w:t>
      </w:r>
      <w:r w:rsidR="00544D07" w:rsidRPr="000B07CF">
        <w:rPr>
          <w:b w:val="0"/>
          <w:lang w:val="en-US"/>
        </w:rPr>
        <w:t xml:space="preserve">a system that … </w:t>
      </w:r>
      <w:r w:rsidR="009F092B" w:rsidRPr="000B07CF">
        <w:rPr>
          <w:rFonts w:cs="Arial"/>
          <w:b w:val="0"/>
          <w:lang w:val="en-US"/>
        </w:rPr>
        <w:t xml:space="preserve">• I strongly advise / recommend / support </w:t>
      </w:r>
      <w:r w:rsidR="005B6027" w:rsidRPr="000B07CF">
        <w:rPr>
          <w:rFonts w:cs="Arial"/>
          <w:b w:val="0"/>
          <w:lang w:val="en-US"/>
        </w:rPr>
        <w:t xml:space="preserve">the idea … </w:t>
      </w:r>
      <w:r w:rsidR="00EF2B28" w:rsidRPr="000B07CF">
        <w:rPr>
          <w:rFonts w:cs="Arial"/>
          <w:b w:val="0"/>
          <w:lang w:val="en-US"/>
        </w:rPr>
        <w:t xml:space="preserve">• I am strongly against the notion that … </w:t>
      </w:r>
      <w:r w:rsidR="009F092B" w:rsidRPr="000B07CF">
        <w:rPr>
          <w:rFonts w:cs="Arial"/>
          <w:b w:val="0"/>
          <w:lang w:val="en-US"/>
        </w:rPr>
        <w:t>• the way I see it</w:t>
      </w:r>
      <w:r w:rsidR="009F092B" w:rsidRPr="00797F7C">
        <w:rPr>
          <w:rFonts w:cs="Arial"/>
          <w:b w:val="0"/>
          <w:lang w:val="en-US"/>
        </w:rPr>
        <w:t xml:space="preserve"> </w:t>
      </w:r>
      <w:r w:rsidR="007E6A6E" w:rsidRPr="00797F7C">
        <w:rPr>
          <w:rFonts w:cs="Arial"/>
          <w:b w:val="0"/>
          <w:lang w:val="en-US"/>
        </w:rPr>
        <w:t xml:space="preserve">… </w:t>
      </w:r>
      <w:r w:rsidR="009F092B" w:rsidRPr="00797F7C">
        <w:rPr>
          <w:rFonts w:cs="Arial"/>
          <w:b w:val="0"/>
          <w:lang w:val="en-US"/>
        </w:rPr>
        <w:t>•</w:t>
      </w:r>
      <w:r w:rsidR="009F092B" w:rsidRPr="00797F7C">
        <w:rPr>
          <w:b w:val="0"/>
          <w:lang w:val="en-US"/>
        </w:rPr>
        <w:t xml:space="preserve"> </w:t>
      </w:r>
      <w:r w:rsidR="001E4F56" w:rsidRPr="00797F7C">
        <w:rPr>
          <w:b w:val="0"/>
          <w:lang w:val="en-US"/>
        </w:rPr>
        <w:t xml:space="preserve">on top of that </w:t>
      </w:r>
      <w:r w:rsidR="001E4F56" w:rsidRPr="00797F7C">
        <w:rPr>
          <w:rFonts w:cs="Arial"/>
          <w:b w:val="0"/>
          <w:lang w:val="en-US"/>
        </w:rPr>
        <w:t xml:space="preserve">• </w:t>
      </w:r>
      <w:r w:rsidR="001E4F56" w:rsidRPr="000B07CF">
        <w:rPr>
          <w:rFonts w:cs="Arial"/>
          <w:b w:val="0"/>
          <w:lang w:val="en-US"/>
        </w:rPr>
        <w:t>furthermore</w:t>
      </w:r>
      <w:r w:rsidR="001E4F56" w:rsidRPr="00797F7C">
        <w:rPr>
          <w:rFonts w:cs="Arial"/>
          <w:b w:val="0"/>
          <w:lang w:val="en-US"/>
        </w:rPr>
        <w:t xml:space="preserve"> </w:t>
      </w:r>
      <w:r w:rsidR="005B6027" w:rsidRPr="00797F7C">
        <w:rPr>
          <w:rFonts w:cs="Arial"/>
          <w:b w:val="0"/>
          <w:lang w:val="en-US"/>
        </w:rPr>
        <w:t xml:space="preserve">• </w:t>
      </w:r>
      <w:r w:rsidR="009F092B" w:rsidRPr="00797F7C">
        <w:rPr>
          <w:rFonts w:cs="Arial"/>
          <w:b w:val="0"/>
          <w:lang w:val="en-US"/>
        </w:rPr>
        <w:t>on a different not</w:t>
      </w:r>
      <w:r w:rsidR="005B6027" w:rsidRPr="00797F7C">
        <w:rPr>
          <w:rFonts w:cs="Arial"/>
          <w:b w:val="0"/>
          <w:lang w:val="en-US"/>
        </w:rPr>
        <w:t xml:space="preserve">e </w:t>
      </w:r>
      <w:r w:rsidR="00B2313E" w:rsidRPr="000B07CF">
        <w:rPr>
          <w:rFonts w:cs="Arial"/>
          <w:b w:val="0"/>
          <w:lang w:val="en-US"/>
        </w:rPr>
        <w:t xml:space="preserve">• I </w:t>
      </w:r>
      <w:r w:rsidR="001E4F56" w:rsidRPr="000B07CF">
        <w:rPr>
          <w:rFonts w:cs="Arial"/>
          <w:b w:val="0"/>
          <w:lang w:val="en-US"/>
        </w:rPr>
        <w:t xml:space="preserve">call for </w:t>
      </w:r>
      <w:r w:rsidR="00B2313E" w:rsidRPr="000B07CF">
        <w:rPr>
          <w:rFonts w:cs="Arial"/>
          <w:b w:val="0"/>
          <w:lang w:val="en-US"/>
        </w:rPr>
        <w:t>an end</w:t>
      </w:r>
      <w:r w:rsidR="005B6027" w:rsidRPr="000B07CF">
        <w:rPr>
          <w:rFonts w:cs="Arial"/>
          <w:b w:val="0"/>
          <w:lang w:val="en-US"/>
        </w:rPr>
        <w:t xml:space="preserve"> of</w:t>
      </w:r>
      <w:r w:rsidR="00B2313E" w:rsidRPr="000B07CF">
        <w:rPr>
          <w:rFonts w:cs="Arial"/>
          <w:b w:val="0"/>
          <w:lang w:val="en-US"/>
        </w:rPr>
        <w:t xml:space="preserve"> / a new way of …</w:t>
      </w:r>
      <w:r w:rsidR="00B2313E" w:rsidRPr="00797F7C">
        <w:rPr>
          <w:rFonts w:cs="Arial"/>
          <w:b w:val="0"/>
          <w:lang w:val="en-US"/>
        </w:rPr>
        <w:t xml:space="preserve"> </w:t>
      </w:r>
      <w:r w:rsidR="009B1220" w:rsidRPr="00797F7C">
        <w:rPr>
          <w:rFonts w:cs="Arial"/>
          <w:b w:val="0"/>
          <w:lang w:val="en-US"/>
        </w:rPr>
        <w:t xml:space="preserve">• </w:t>
      </w:r>
      <w:r w:rsidR="009B1220" w:rsidRPr="000B07CF">
        <w:rPr>
          <w:rFonts w:cs="Arial"/>
          <w:b w:val="0"/>
          <w:lang w:val="en-US"/>
        </w:rPr>
        <w:t>I cannot believe that</w:t>
      </w:r>
      <w:r w:rsidR="005B6027" w:rsidRPr="000B07CF">
        <w:rPr>
          <w:rFonts w:cs="Arial"/>
          <w:b w:val="0"/>
          <w:lang w:val="en-US"/>
        </w:rPr>
        <w:t xml:space="preserve"> for so long</w:t>
      </w:r>
      <w:r w:rsidR="005B6027" w:rsidRPr="00797F7C">
        <w:rPr>
          <w:rFonts w:cs="Arial"/>
          <w:b w:val="0"/>
          <w:lang w:val="en-US"/>
        </w:rPr>
        <w:t xml:space="preserve"> …</w:t>
      </w:r>
      <w:r w:rsidR="009B1220" w:rsidRPr="00797F7C">
        <w:rPr>
          <w:rFonts w:cs="Arial"/>
          <w:b w:val="0"/>
          <w:lang w:val="en-US"/>
        </w:rPr>
        <w:t xml:space="preserve"> </w:t>
      </w:r>
      <w:r w:rsidR="005B6027" w:rsidRPr="00797F7C">
        <w:rPr>
          <w:b w:val="0"/>
          <w:lang w:val="en-US"/>
        </w:rPr>
        <w:t xml:space="preserve"> </w:t>
      </w:r>
      <w:r w:rsidR="005B6027" w:rsidRPr="00797F7C">
        <w:rPr>
          <w:rFonts w:cs="Arial"/>
          <w:b w:val="0"/>
          <w:lang w:val="en-US"/>
        </w:rPr>
        <w:t xml:space="preserve">• </w:t>
      </w:r>
      <w:r w:rsidR="005B6027" w:rsidRPr="00797F7C">
        <w:rPr>
          <w:b w:val="0"/>
          <w:lang w:val="en-US"/>
        </w:rPr>
        <w:t>let’</w:t>
      </w:r>
      <w:r w:rsidR="00917BD6" w:rsidRPr="00797F7C">
        <w:rPr>
          <w:b w:val="0"/>
          <w:lang w:val="en-US"/>
        </w:rPr>
        <w:t xml:space="preserve">s try to solve </w:t>
      </w:r>
      <w:r w:rsidR="00917BD6" w:rsidRPr="000B07CF">
        <w:rPr>
          <w:b w:val="0"/>
          <w:lang w:val="en-US"/>
        </w:rPr>
        <w:t>this issue by</w:t>
      </w:r>
      <w:r w:rsidR="005B6027" w:rsidRPr="000B07CF">
        <w:rPr>
          <w:b w:val="0"/>
          <w:lang w:val="en-US"/>
        </w:rPr>
        <w:t xml:space="preserve"> …</w:t>
      </w:r>
      <w:r w:rsidR="00917BD6" w:rsidRPr="00797F7C">
        <w:rPr>
          <w:b w:val="0"/>
          <w:lang w:val="en-US"/>
        </w:rPr>
        <w:t xml:space="preserve"> </w:t>
      </w:r>
      <w:r w:rsidR="005B6027" w:rsidRPr="00797F7C">
        <w:rPr>
          <w:rFonts w:cs="Arial"/>
          <w:b w:val="0"/>
          <w:lang w:val="en-US"/>
        </w:rPr>
        <w:t xml:space="preserve">• </w:t>
      </w:r>
      <w:r w:rsidR="005B6027" w:rsidRPr="00797F7C">
        <w:rPr>
          <w:b w:val="0"/>
          <w:lang w:val="en-US"/>
        </w:rPr>
        <w:t>let’</w:t>
      </w:r>
      <w:r w:rsidR="00917BD6" w:rsidRPr="00797F7C">
        <w:rPr>
          <w:b w:val="0"/>
          <w:lang w:val="en-US"/>
        </w:rPr>
        <w:t xml:space="preserve">s create a different </w:t>
      </w:r>
      <w:r w:rsidR="005B6027" w:rsidRPr="00797F7C">
        <w:rPr>
          <w:b w:val="0"/>
          <w:lang w:val="en-US"/>
        </w:rPr>
        <w:t xml:space="preserve">… </w:t>
      </w:r>
      <w:r w:rsidR="005B6027" w:rsidRPr="00797F7C">
        <w:rPr>
          <w:rFonts w:cs="Arial"/>
          <w:b w:val="0"/>
          <w:lang w:val="en-US"/>
        </w:rPr>
        <w:t xml:space="preserve">•  </w:t>
      </w:r>
      <w:r w:rsidR="00917BD6" w:rsidRPr="00797F7C">
        <w:rPr>
          <w:b w:val="0"/>
          <w:lang w:val="en-US"/>
        </w:rPr>
        <w:t xml:space="preserve">let’s appreciate … </w:t>
      </w:r>
    </w:p>
    <w:p w14:paraId="47C960E7" w14:textId="1D231449" w:rsidR="00864342" w:rsidRPr="00797F7C" w:rsidRDefault="00864342" w:rsidP="00410900">
      <w:pPr>
        <w:pStyle w:val="5UEMGrundschriftfett"/>
        <w:spacing w:line="260" w:lineRule="atLeast"/>
        <w:ind w:left="697"/>
        <w:rPr>
          <w:b w:val="0"/>
          <w:lang w:val="en-US"/>
        </w:rPr>
      </w:pPr>
    </w:p>
    <w:p w14:paraId="139751B1" w14:textId="03383B77" w:rsidR="00FC6FAF" w:rsidRPr="00797F7C" w:rsidRDefault="005130B8" w:rsidP="00410900">
      <w:pPr>
        <w:pStyle w:val="5UEMGrundschriftfett"/>
        <w:spacing w:line="260" w:lineRule="atLeast"/>
        <w:ind w:left="340" w:firstLine="0"/>
        <w:rPr>
          <w:bCs w:val="0"/>
          <w:lang w:val="en-US"/>
        </w:rPr>
      </w:pPr>
      <w:r w:rsidRPr="00797F7C">
        <w:rPr>
          <w:bCs w:val="0"/>
          <w:lang w:val="en-US"/>
        </w:rPr>
        <w:t>Sam</w:t>
      </w:r>
      <w:r w:rsidR="00123216" w:rsidRPr="00797F7C">
        <w:rPr>
          <w:bCs w:val="0"/>
          <w:lang w:val="en-US"/>
        </w:rPr>
        <w:t xml:space="preserve">ple points </w:t>
      </w:r>
      <w:r w:rsidR="00186C31" w:rsidRPr="000B07CF">
        <w:rPr>
          <w:bCs w:val="0"/>
          <w:lang w:val="en-US"/>
        </w:rPr>
        <w:t>(</w:t>
      </w:r>
      <w:r w:rsidR="0046371F" w:rsidRPr="000B07CF">
        <w:rPr>
          <w:bCs w:val="0"/>
          <w:lang w:val="en-US"/>
        </w:rPr>
        <w:t>ways to</w:t>
      </w:r>
      <w:r w:rsidR="00D546A8" w:rsidRPr="000B07CF">
        <w:rPr>
          <w:bCs w:val="0"/>
          <w:lang w:val="en-US"/>
        </w:rPr>
        <w:t xml:space="preserve"> improve </w:t>
      </w:r>
      <w:r w:rsidR="002D012B" w:rsidRPr="000B07CF">
        <w:rPr>
          <w:bCs w:val="0"/>
          <w:lang w:val="en-US"/>
        </w:rPr>
        <w:t xml:space="preserve">the </w:t>
      </w:r>
      <w:r w:rsidR="00D546A8" w:rsidRPr="000B07CF">
        <w:rPr>
          <w:bCs w:val="0"/>
          <w:lang w:val="en-US"/>
        </w:rPr>
        <w:t xml:space="preserve">situation with </w:t>
      </w:r>
      <w:r w:rsidR="00D546A8" w:rsidRPr="00797F7C">
        <w:rPr>
          <w:bCs w:val="0"/>
          <w:lang w:val="en-US"/>
        </w:rPr>
        <w:t xml:space="preserve">suggestions for </w:t>
      </w:r>
      <w:r w:rsidRPr="00797F7C">
        <w:rPr>
          <w:bCs w:val="0"/>
          <w:lang w:val="en-US"/>
        </w:rPr>
        <w:t>reducing strain on developing countries</w:t>
      </w:r>
      <w:r w:rsidR="00215985" w:rsidRPr="00797F7C">
        <w:rPr>
          <w:bCs w:val="0"/>
          <w:lang w:val="en-US"/>
        </w:rPr>
        <w:t xml:space="preserve"> with regard to recruitment</w:t>
      </w:r>
      <w:r w:rsidR="001B4E50" w:rsidRPr="00797F7C">
        <w:rPr>
          <w:bCs w:val="0"/>
          <w:lang w:val="en-US"/>
        </w:rPr>
        <w:t xml:space="preserve"> </w:t>
      </w:r>
      <w:r w:rsidR="00FF0D95" w:rsidRPr="000B07CF">
        <w:rPr>
          <w:bCs w:val="0"/>
          <w:lang w:val="en-US"/>
        </w:rPr>
        <w:t xml:space="preserve">while also </w:t>
      </w:r>
      <w:r w:rsidR="00D546A8" w:rsidRPr="000B07CF">
        <w:rPr>
          <w:bCs w:val="0"/>
          <w:lang w:val="en-US"/>
        </w:rPr>
        <w:t xml:space="preserve">increasing </w:t>
      </w:r>
      <w:r w:rsidR="001B4E50" w:rsidRPr="000B07CF">
        <w:rPr>
          <w:bCs w:val="0"/>
          <w:lang w:val="en-US"/>
        </w:rPr>
        <w:t>the number of health workers in wealthy countries</w:t>
      </w:r>
      <w:r w:rsidR="009B08C4" w:rsidRPr="000B07CF">
        <w:rPr>
          <w:bCs w:val="0"/>
          <w:lang w:val="en-US"/>
        </w:rPr>
        <w:t>)</w:t>
      </w:r>
    </w:p>
    <w:p w14:paraId="1F4DE3ED" w14:textId="77777777" w:rsidR="00E73424" w:rsidRPr="00797F7C" w:rsidRDefault="00E73424" w:rsidP="00410900">
      <w:pPr>
        <w:pStyle w:val="5UEMGrundschriftfett"/>
        <w:spacing w:line="260" w:lineRule="atLeast"/>
        <w:ind w:left="340" w:firstLine="0"/>
        <w:rPr>
          <w:bCs w:val="0"/>
          <w:lang w:val="en-US"/>
        </w:rPr>
      </w:pPr>
    </w:p>
    <w:p w14:paraId="52E92D0D" w14:textId="006E7F54" w:rsidR="00363657" w:rsidRPr="00797F7C" w:rsidRDefault="00215985" w:rsidP="00410900">
      <w:pPr>
        <w:pStyle w:val="5UEMGrundschriftfett"/>
        <w:spacing w:after="60" w:line="260" w:lineRule="atLeast"/>
        <w:ind w:left="697"/>
        <w:rPr>
          <w:b w:val="0"/>
          <w:lang w:val="en-US"/>
        </w:rPr>
      </w:pPr>
      <w:r w:rsidRPr="00797F7C">
        <w:rPr>
          <w:bCs w:val="0"/>
          <w:lang w:val="en-US"/>
        </w:rPr>
        <w:lastRenderedPageBreak/>
        <w:t>A</w:t>
      </w:r>
      <w:r w:rsidR="00504EFA" w:rsidRPr="00797F7C">
        <w:rPr>
          <w:bCs w:val="0"/>
          <w:lang w:val="en-US"/>
        </w:rPr>
        <w:t xml:space="preserve">gainst </w:t>
      </w:r>
      <w:r w:rsidR="00363657" w:rsidRPr="00797F7C">
        <w:rPr>
          <w:bCs w:val="0"/>
          <w:lang w:val="en-US"/>
        </w:rPr>
        <w:t>recruitment</w:t>
      </w:r>
    </w:p>
    <w:p w14:paraId="1A9444FC" w14:textId="7BCB31BF" w:rsidR="002C63E5" w:rsidRPr="00797F7C" w:rsidRDefault="002C63E5" w:rsidP="00410900">
      <w:pPr>
        <w:spacing w:after="60"/>
        <w:ind w:left="510" w:hanging="170"/>
      </w:pPr>
      <w:r w:rsidRPr="00797F7C">
        <w:t>•</w:t>
      </w:r>
      <w:r w:rsidR="000B23E9" w:rsidRPr="00797F7C">
        <w:tab/>
      </w:r>
      <w:r w:rsidRPr="00797F7C">
        <w:t>stop active recruitment from developing countries that do not have enough health workers</w:t>
      </w:r>
    </w:p>
    <w:p w14:paraId="738DDD30" w14:textId="26F7479D" w:rsidR="00363657" w:rsidRPr="00797F7C" w:rsidRDefault="00363657" w:rsidP="00410900">
      <w:pPr>
        <w:pStyle w:val="5UEMGrundschriftfett"/>
        <w:spacing w:after="60" w:line="260" w:lineRule="atLeast"/>
        <w:ind w:left="510" w:hanging="170"/>
        <w:rPr>
          <w:b w:val="0"/>
          <w:lang w:val="en-US"/>
        </w:rPr>
      </w:pPr>
      <w:r w:rsidRPr="00797F7C">
        <w:rPr>
          <w:b w:val="0"/>
          <w:lang w:val="en-US"/>
        </w:rPr>
        <w:t>•</w:t>
      </w:r>
      <w:r w:rsidRPr="00797F7C">
        <w:rPr>
          <w:b w:val="0"/>
          <w:lang w:val="en-US"/>
        </w:rPr>
        <w:tab/>
      </w:r>
      <w:r w:rsidR="0009454D" w:rsidRPr="00797F7C">
        <w:rPr>
          <w:b w:val="0"/>
          <w:lang w:val="en-US"/>
        </w:rPr>
        <w:t xml:space="preserve">pay </w:t>
      </w:r>
      <w:r w:rsidR="003D35C1" w:rsidRPr="00797F7C">
        <w:rPr>
          <w:b w:val="0"/>
          <w:lang w:val="en-US"/>
        </w:rPr>
        <w:t xml:space="preserve">all </w:t>
      </w:r>
      <w:r w:rsidR="0009454D" w:rsidRPr="00797F7C">
        <w:rPr>
          <w:b w:val="0"/>
          <w:lang w:val="en-US"/>
        </w:rPr>
        <w:t xml:space="preserve">health workers more to make professions in the health system more attractive </w:t>
      </w:r>
      <w:r w:rsidR="00014472" w:rsidRPr="00797F7C">
        <w:rPr>
          <w:b w:val="0"/>
          <w:lang w:val="en-US"/>
        </w:rPr>
        <w:t>in both source and destination countries</w:t>
      </w:r>
    </w:p>
    <w:p w14:paraId="246B8030" w14:textId="47D4AF93" w:rsidR="00363657" w:rsidRPr="00797F7C" w:rsidRDefault="00363657" w:rsidP="00410900">
      <w:pPr>
        <w:pStyle w:val="5UEMGrundschriftfett"/>
        <w:spacing w:after="60" w:line="260" w:lineRule="atLeast"/>
        <w:ind w:left="510" w:hanging="170"/>
        <w:rPr>
          <w:b w:val="0"/>
          <w:lang w:val="en-US"/>
        </w:rPr>
      </w:pPr>
      <w:r w:rsidRPr="00797F7C">
        <w:rPr>
          <w:b w:val="0"/>
          <w:lang w:val="en-US"/>
        </w:rPr>
        <w:t>•</w:t>
      </w:r>
      <w:r w:rsidRPr="00797F7C">
        <w:rPr>
          <w:b w:val="0"/>
          <w:lang w:val="en-US"/>
        </w:rPr>
        <w:tab/>
        <w:t>improve</w:t>
      </w:r>
      <w:r w:rsidR="00977484" w:rsidRPr="00797F7C">
        <w:rPr>
          <w:b w:val="0"/>
          <w:lang w:val="en-US"/>
        </w:rPr>
        <w:t xml:space="preserve"> </w:t>
      </w:r>
      <w:r w:rsidR="0009454D" w:rsidRPr="00797F7C">
        <w:rPr>
          <w:b w:val="0"/>
          <w:lang w:val="en-US"/>
        </w:rPr>
        <w:t>working hours and promotion prospects</w:t>
      </w:r>
      <w:r w:rsidRPr="00797F7C">
        <w:rPr>
          <w:b w:val="0"/>
          <w:lang w:val="en-US"/>
        </w:rPr>
        <w:t xml:space="preserve"> to encourage more</w:t>
      </w:r>
      <w:r w:rsidR="0009454D" w:rsidRPr="00797F7C">
        <w:rPr>
          <w:b w:val="0"/>
          <w:lang w:val="en-US"/>
        </w:rPr>
        <w:t xml:space="preserve"> people</w:t>
      </w:r>
      <w:r w:rsidR="00977484" w:rsidRPr="00797F7C">
        <w:rPr>
          <w:b w:val="0"/>
          <w:lang w:val="en-US"/>
        </w:rPr>
        <w:t xml:space="preserve"> to work in</w:t>
      </w:r>
      <w:r w:rsidR="0009454D" w:rsidRPr="00797F7C">
        <w:rPr>
          <w:b w:val="0"/>
          <w:lang w:val="en-US"/>
        </w:rPr>
        <w:t xml:space="preserve"> health </w:t>
      </w:r>
      <w:r w:rsidR="00977484" w:rsidRPr="00797F7C">
        <w:rPr>
          <w:b w:val="0"/>
          <w:lang w:val="en-US"/>
        </w:rPr>
        <w:t>care</w:t>
      </w:r>
      <w:r w:rsidR="00AC1BCD" w:rsidRPr="00797F7C">
        <w:rPr>
          <w:b w:val="0"/>
          <w:lang w:val="en-US"/>
        </w:rPr>
        <w:t xml:space="preserve"> in both source and destination countries</w:t>
      </w:r>
    </w:p>
    <w:p w14:paraId="4B216DC1" w14:textId="395653F7" w:rsidR="00363657" w:rsidRPr="00797F7C" w:rsidRDefault="00363657" w:rsidP="00410900">
      <w:pPr>
        <w:pStyle w:val="5UEMGrundschriftfett"/>
        <w:spacing w:after="60" w:line="260" w:lineRule="atLeast"/>
        <w:ind w:left="510" w:hanging="170"/>
        <w:rPr>
          <w:b w:val="0"/>
          <w:lang w:val="en-US"/>
        </w:rPr>
      </w:pPr>
      <w:r w:rsidRPr="00797F7C">
        <w:rPr>
          <w:b w:val="0"/>
          <w:lang w:val="en-US"/>
        </w:rPr>
        <w:t>•</w:t>
      </w:r>
      <w:r w:rsidRPr="00797F7C">
        <w:rPr>
          <w:b w:val="0"/>
          <w:lang w:val="en-US"/>
        </w:rPr>
        <w:tab/>
        <w:t xml:space="preserve">offer retraining </w:t>
      </w:r>
      <w:r w:rsidR="007217A2" w:rsidRPr="00797F7C">
        <w:rPr>
          <w:b w:val="0"/>
          <w:lang w:val="en-US"/>
        </w:rPr>
        <w:t xml:space="preserve">as a health worker </w:t>
      </w:r>
      <w:r w:rsidRPr="00797F7C">
        <w:rPr>
          <w:b w:val="0"/>
          <w:lang w:val="en-US"/>
        </w:rPr>
        <w:t xml:space="preserve">for people who are </w:t>
      </w:r>
      <w:r w:rsidR="009B63B1" w:rsidRPr="00797F7C">
        <w:rPr>
          <w:b w:val="0"/>
          <w:lang w:val="en-US"/>
        </w:rPr>
        <w:t xml:space="preserve">looking for a career change or </w:t>
      </w:r>
      <w:r w:rsidR="001173F5" w:rsidRPr="00797F7C">
        <w:rPr>
          <w:b w:val="0"/>
          <w:lang w:val="en-US"/>
        </w:rPr>
        <w:t xml:space="preserve">are </w:t>
      </w:r>
      <w:r w:rsidRPr="00797F7C">
        <w:rPr>
          <w:b w:val="0"/>
          <w:lang w:val="en-US"/>
        </w:rPr>
        <w:t>unemployed</w:t>
      </w:r>
    </w:p>
    <w:p w14:paraId="73B5EAA7" w14:textId="3846A5D3" w:rsidR="00205302" w:rsidRPr="00797F7C" w:rsidRDefault="00205302" w:rsidP="00410900">
      <w:pPr>
        <w:pStyle w:val="5UEMGrundschriftfett"/>
        <w:spacing w:after="60" w:line="260" w:lineRule="atLeast"/>
        <w:ind w:left="510" w:hanging="170"/>
        <w:rPr>
          <w:b w:val="0"/>
          <w:lang w:val="en-US"/>
        </w:rPr>
      </w:pPr>
      <w:r w:rsidRPr="00797F7C">
        <w:rPr>
          <w:rFonts w:cs="Arial"/>
          <w:b w:val="0"/>
          <w:lang w:val="en-US"/>
        </w:rPr>
        <w:t>•</w:t>
      </w:r>
      <w:r w:rsidRPr="00797F7C">
        <w:rPr>
          <w:b w:val="0"/>
          <w:lang w:val="en-US"/>
        </w:rPr>
        <w:tab/>
        <w:t>find way</w:t>
      </w:r>
      <w:r w:rsidR="00376C9C" w:rsidRPr="00797F7C">
        <w:rPr>
          <w:b w:val="0"/>
          <w:lang w:val="en-US"/>
        </w:rPr>
        <w:t>s</w:t>
      </w:r>
      <w:r w:rsidRPr="00797F7C">
        <w:rPr>
          <w:b w:val="0"/>
          <w:lang w:val="en-US"/>
        </w:rPr>
        <w:t xml:space="preserve"> to bring back health workers who have left the industry</w:t>
      </w:r>
    </w:p>
    <w:p w14:paraId="2B9859B3" w14:textId="76EF9891" w:rsidR="00363657" w:rsidRPr="00797F7C" w:rsidRDefault="00363657" w:rsidP="00410900">
      <w:pPr>
        <w:pStyle w:val="5UEMGrundschriftfett"/>
        <w:spacing w:after="60" w:line="260" w:lineRule="atLeast"/>
        <w:ind w:left="510" w:hanging="170"/>
        <w:rPr>
          <w:b w:val="0"/>
          <w:lang w:val="en-US"/>
        </w:rPr>
      </w:pPr>
      <w:r w:rsidRPr="00797F7C">
        <w:rPr>
          <w:b w:val="0"/>
          <w:lang w:val="en-US"/>
        </w:rPr>
        <w:t>•</w:t>
      </w:r>
      <w:r w:rsidRPr="00797F7C">
        <w:rPr>
          <w:b w:val="0"/>
          <w:lang w:val="en-US"/>
        </w:rPr>
        <w:tab/>
      </w:r>
      <w:r w:rsidR="007217A2" w:rsidRPr="00797F7C">
        <w:rPr>
          <w:b w:val="0"/>
          <w:lang w:val="en-US"/>
        </w:rPr>
        <w:t xml:space="preserve">increase the number of </w:t>
      </w:r>
      <w:r w:rsidR="005216F7" w:rsidRPr="00797F7C">
        <w:rPr>
          <w:b w:val="0"/>
          <w:lang w:val="en-US"/>
        </w:rPr>
        <w:t>people</w:t>
      </w:r>
      <w:r w:rsidR="007217A2" w:rsidRPr="00797F7C">
        <w:rPr>
          <w:b w:val="0"/>
          <w:lang w:val="en-US"/>
        </w:rPr>
        <w:t xml:space="preserve"> who go into the health care field through outreach programs</w:t>
      </w:r>
    </w:p>
    <w:p w14:paraId="48435B93" w14:textId="616C0326" w:rsidR="00AE6CAE" w:rsidRPr="000B07CF" w:rsidRDefault="00AE6CAE" w:rsidP="00410900">
      <w:pPr>
        <w:pStyle w:val="5UEMGrundschriftfett"/>
        <w:spacing w:after="60" w:line="260" w:lineRule="atLeast"/>
        <w:ind w:left="510" w:hanging="170"/>
        <w:rPr>
          <w:b w:val="0"/>
          <w:lang w:val="en-US"/>
        </w:rPr>
      </w:pPr>
      <w:r w:rsidRPr="00797F7C">
        <w:rPr>
          <w:rFonts w:cs="Arial"/>
          <w:b w:val="0"/>
          <w:lang w:val="en-US"/>
        </w:rPr>
        <w:t>•</w:t>
      </w:r>
      <w:r w:rsidRPr="00797F7C">
        <w:rPr>
          <w:b w:val="0"/>
          <w:lang w:val="en-US"/>
        </w:rPr>
        <w:tab/>
        <w:t>…</w:t>
      </w:r>
    </w:p>
    <w:p w14:paraId="2E327B74" w14:textId="77777777" w:rsidR="00AE6CAE" w:rsidRPr="000B07CF" w:rsidRDefault="00AE6CAE" w:rsidP="00410900">
      <w:pPr>
        <w:pStyle w:val="5UEMGrundschriftfett"/>
        <w:spacing w:after="60" w:line="260" w:lineRule="atLeast"/>
        <w:ind w:left="510" w:hanging="170"/>
        <w:rPr>
          <w:b w:val="0"/>
          <w:lang w:val="en-US"/>
        </w:rPr>
      </w:pPr>
    </w:p>
    <w:p w14:paraId="0645856D" w14:textId="32020841" w:rsidR="00504EFA" w:rsidRPr="00797F7C" w:rsidRDefault="00504EFA" w:rsidP="00410900">
      <w:pPr>
        <w:keepNext/>
        <w:spacing w:after="60"/>
        <w:ind w:left="340"/>
      </w:pPr>
      <w:r w:rsidRPr="00797F7C">
        <w:rPr>
          <w:b/>
          <w:bCs/>
        </w:rPr>
        <w:t xml:space="preserve">For </w:t>
      </w:r>
      <w:r w:rsidR="00363657" w:rsidRPr="00797F7C">
        <w:rPr>
          <w:b/>
          <w:bCs/>
        </w:rPr>
        <w:t>recruitment</w:t>
      </w:r>
    </w:p>
    <w:p w14:paraId="3485C490" w14:textId="1193C3A0" w:rsidR="00504EFA" w:rsidRPr="00797F7C" w:rsidRDefault="00504EFA" w:rsidP="00410900">
      <w:pPr>
        <w:keepNext/>
        <w:spacing w:after="60"/>
        <w:ind w:left="510" w:hanging="170"/>
        <w:rPr>
          <w:rFonts w:cs="Arial"/>
        </w:rPr>
      </w:pPr>
      <w:r w:rsidRPr="00797F7C">
        <w:rPr>
          <w:rFonts w:cs="Arial"/>
        </w:rPr>
        <w:t>•</w:t>
      </w:r>
      <w:r w:rsidRPr="00797F7C">
        <w:tab/>
        <w:t xml:space="preserve">find ways to </w:t>
      </w:r>
      <w:r w:rsidR="00A22976" w:rsidRPr="00797F7C">
        <w:t>engage in ethical recruitment</w:t>
      </w:r>
    </w:p>
    <w:p w14:paraId="5D43B0CA" w14:textId="0F2A6451" w:rsidR="003A35B5" w:rsidRPr="00797F7C" w:rsidRDefault="003A35B5" w:rsidP="00410900">
      <w:pPr>
        <w:spacing w:after="60"/>
        <w:ind w:left="510" w:hanging="170"/>
      </w:pPr>
      <w:r w:rsidRPr="00797F7C">
        <w:rPr>
          <w:rFonts w:cs="Arial"/>
        </w:rPr>
        <w:t>•</w:t>
      </w:r>
      <w:r w:rsidRPr="00797F7C">
        <w:tab/>
        <w:t>for every foreign health worker recruited</w:t>
      </w:r>
      <w:r w:rsidR="00AA22F2" w:rsidRPr="00797F7C">
        <w:t>, permanently or temporarily</w:t>
      </w:r>
      <w:r w:rsidRPr="00797F7C">
        <w:t>, collaborative training programs should be put in place to train more health workers</w:t>
      </w:r>
      <w:r w:rsidR="00A22976" w:rsidRPr="00797F7C">
        <w:t xml:space="preserve"> in the source country</w:t>
      </w:r>
    </w:p>
    <w:p w14:paraId="45369553" w14:textId="6F0754C8" w:rsidR="00CC2B9A" w:rsidRPr="00F12CFE" w:rsidRDefault="007217A2" w:rsidP="00410900">
      <w:pPr>
        <w:spacing w:after="60"/>
        <w:ind w:left="510" w:hanging="170"/>
      </w:pPr>
      <w:r w:rsidRPr="00797F7C">
        <w:t>•</w:t>
      </w:r>
      <w:r w:rsidRPr="00797F7C">
        <w:tab/>
        <w:t>set a fixed amount of time in which foreig</w:t>
      </w:r>
      <w:r w:rsidRPr="00F12CFE">
        <w:t>n-trained health workers can work in the health industry</w:t>
      </w:r>
      <w:r w:rsidR="00A82CEF" w:rsidRPr="00F12CFE">
        <w:t xml:space="preserve"> of destination countries</w:t>
      </w:r>
      <w:r w:rsidR="000434DA" w:rsidRPr="00F12CFE">
        <w:t xml:space="preserve"> </w:t>
      </w:r>
    </w:p>
    <w:p w14:paraId="5A0B5F87" w14:textId="4428E3A5" w:rsidR="007217A2" w:rsidRPr="002076B0" w:rsidRDefault="007217A2" w:rsidP="00410900">
      <w:pPr>
        <w:spacing w:after="60"/>
        <w:ind w:left="510" w:hanging="170"/>
      </w:pPr>
      <w:r w:rsidRPr="00F12CFE">
        <w:t>•</w:t>
      </w:r>
      <w:r w:rsidRPr="00F12CFE">
        <w:tab/>
        <w:t xml:space="preserve">offer advanced training programs </w:t>
      </w:r>
      <w:r w:rsidR="00B719EC" w:rsidRPr="00F12CFE">
        <w:t>for</w:t>
      </w:r>
      <w:r w:rsidRPr="00F12CFE">
        <w:t xml:space="preserve"> foreign health workers </w:t>
      </w:r>
      <w:r w:rsidR="00B719EC" w:rsidRPr="00F12CFE">
        <w:t xml:space="preserve">to </w:t>
      </w:r>
      <w:r w:rsidRPr="00F12CFE">
        <w:t>receive specialized training</w:t>
      </w:r>
      <w:r w:rsidR="00562CBD" w:rsidRPr="00F12CFE">
        <w:t xml:space="preserve"> </w:t>
      </w:r>
      <w:r w:rsidRPr="00F12CFE">
        <w:t>but</w:t>
      </w:r>
      <w:r w:rsidR="00B719EC" w:rsidRPr="00F12CFE">
        <w:t xml:space="preserve"> are required to</w:t>
      </w:r>
      <w:r w:rsidRPr="00F12CFE">
        <w:t xml:space="preserve"> return hom</w:t>
      </w:r>
      <w:r w:rsidRPr="002076B0">
        <w:t>e</w:t>
      </w:r>
      <w:r w:rsidR="002E695D" w:rsidRPr="002076B0">
        <w:t xml:space="preserve"> </w:t>
      </w:r>
      <w:r w:rsidR="003771A9" w:rsidRPr="000B07CF">
        <w:t xml:space="preserve">where they use their acquired knowledge and experience </w:t>
      </w:r>
    </w:p>
    <w:p w14:paraId="47D5F2AC" w14:textId="7F8D4E2B" w:rsidR="00D702B9" w:rsidRPr="000B07CF" w:rsidRDefault="00D702B9" w:rsidP="00410900">
      <w:pPr>
        <w:spacing w:after="60"/>
        <w:ind w:left="510" w:hanging="170"/>
      </w:pPr>
      <w:r w:rsidRPr="002076B0">
        <w:rPr>
          <w:rFonts w:cs="Arial"/>
        </w:rPr>
        <w:t>•</w:t>
      </w:r>
      <w:r w:rsidRPr="002076B0">
        <w:tab/>
        <w:t>set limits on the number of foreign doctors allowed</w:t>
      </w:r>
      <w:r w:rsidR="00013747" w:rsidRPr="002076B0">
        <w:t xml:space="preserve"> </w:t>
      </w:r>
      <w:r w:rsidR="00013747" w:rsidRPr="000B07CF">
        <w:t xml:space="preserve">to </w:t>
      </w:r>
      <w:r w:rsidR="00A42F7C" w:rsidRPr="000B07CF">
        <w:t xml:space="preserve">be able to </w:t>
      </w:r>
      <w:r w:rsidR="00013747" w:rsidRPr="000B07CF">
        <w:t xml:space="preserve">recruit </w:t>
      </w:r>
      <w:r w:rsidR="006A0E92" w:rsidRPr="000B07CF">
        <w:t>staff</w:t>
      </w:r>
      <w:r w:rsidR="00013747" w:rsidRPr="000B07CF">
        <w:t xml:space="preserve"> but reduce the loss of skilled workers in the source countries</w:t>
      </w:r>
    </w:p>
    <w:p w14:paraId="413372ED" w14:textId="2559CB4C" w:rsidR="00AE6CAE" w:rsidRPr="007A448A" w:rsidRDefault="00AE6CAE" w:rsidP="00410900">
      <w:pPr>
        <w:spacing w:after="60"/>
        <w:ind w:left="510" w:hanging="170"/>
      </w:pPr>
      <w:r w:rsidRPr="00F12CFE">
        <w:rPr>
          <w:rFonts w:cs="Arial"/>
        </w:rPr>
        <w:t>•</w:t>
      </w:r>
      <w:r w:rsidRPr="00F12CFE">
        <w:tab/>
        <w:t>…</w:t>
      </w:r>
    </w:p>
    <w:p w14:paraId="3B65130A" w14:textId="51D2A4C2" w:rsidR="00C96624" w:rsidRPr="007A448A" w:rsidRDefault="00C96624" w:rsidP="00410900">
      <w:pPr>
        <w:spacing w:after="60"/>
        <w:ind w:left="510" w:hanging="170"/>
      </w:pPr>
    </w:p>
    <w:p w14:paraId="015C97BC" w14:textId="5C07D380" w:rsidR="00254C1A" w:rsidRPr="00F12CFE" w:rsidRDefault="00184346" w:rsidP="00410900">
      <w:pPr>
        <w:spacing w:after="120"/>
        <w:ind w:left="340"/>
      </w:pPr>
      <w:r w:rsidRPr="00F12CFE">
        <w:t xml:space="preserve">For more information, see the following </w:t>
      </w:r>
      <w:r w:rsidR="00D1031C" w:rsidRPr="00F12CFE">
        <w:t>publications</w:t>
      </w:r>
      <w:r w:rsidR="00F43F3F" w:rsidRPr="00F12CFE">
        <w:t>.</w:t>
      </w:r>
    </w:p>
    <w:p w14:paraId="156FEA7C" w14:textId="4F1105B0" w:rsidR="001F0F4C" w:rsidRPr="0004751D" w:rsidRDefault="006E2BFF" w:rsidP="00410900">
      <w:pPr>
        <w:spacing w:after="120"/>
        <w:ind w:left="340"/>
      </w:pPr>
      <w:r w:rsidRPr="0004751D">
        <w:t xml:space="preserve">WHO </w:t>
      </w:r>
      <w:r w:rsidRPr="0004751D">
        <w:rPr>
          <w:i/>
          <w:iCs/>
        </w:rPr>
        <w:t>User’s Guide to the WHO Global</w:t>
      </w:r>
      <w:r w:rsidR="00FF6227" w:rsidRPr="0004751D">
        <w:rPr>
          <w:i/>
          <w:iCs/>
        </w:rPr>
        <w:t xml:space="preserve"> </w:t>
      </w:r>
      <w:r w:rsidRPr="0004751D">
        <w:rPr>
          <w:i/>
          <w:iCs/>
        </w:rPr>
        <w:t>Code of Practice on the International</w:t>
      </w:r>
      <w:r w:rsidR="00FF6227" w:rsidRPr="0004751D">
        <w:rPr>
          <w:i/>
          <w:iCs/>
        </w:rPr>
        <w:t xml:space="preserve"> </w:t>
      </w:r>
      <w:r w:rsidRPr="0004751D">
        <w:rPr>
          <w:i/>
          <w:iCs/>
        </w:rPr>
        <w:t>Recruitment of Health Personnel</w:t>
      </w:r>
      <w:r w:rsidRPr="0004751D">
        <w:t xml:space="preserve">. </w:t>
      </w:r>
      <w:r w:rsidR="00F66F02" w:rsidRPr="0004751D">
        <w:t>February 2010. &lt;</w:t>
      </w:r>
      <w:hyperlink r:id="rId11" w:history="1">
        <w:r w:rsidR="001F0F4C" w:rsidRPr="0004751D">
          <w:rPr>
            <w:rStyle w:val="Hyperlink"/>
          </w:rPr>
          <w:t>https://apps.who.int/iris/rest/bitstreams/66783/retrieve</w:t>
        </w:r>
      </w:hyperlink>
      <w:r w:rsidR="00F66F02" w:rsidRPr="0004751D">
        <w:t>&gt;</w:t>
      </w:r>
      <w:r w:rsidR="00410900" w:rsidRPr="0004751D">
        <w:t>, a</w:t>
      </w:r>
      <w:r w:rsidR="00F66F02" w:rsidRPr="0004751D">
        <w:t xml:space="preserve">ccessed </w:t>
      </w:r>
      <w:r w:rsidR="00FF6227" w:rsidRPr="0004751D">
        <w:t>April 29, 2022.</w:t>
      </w:r>
    </w:p>
    <w:p w14:paraId="2ECBF2AF" w14:textId="23D5CA96" w:rsidR="00F43F3F" w:rsidRPr="000801B9" w:rsidRDefault="000C42A6" w:rsidP="00410900">
      <w:pPr>
        <w:spacing w:after="120"/>
        <w:ind w:left="340"/>
      </w:pPr>
      <w:r w:rsidRPr="0004751D">
        <w:t xml:space="preserve">Department of Health and Social Care, UK Government. </w:t>
      </w:r>
      <w:r w:rsidR="009538ED" w:rsidRPr="0004751D">
        <w:rPr>
          <w:i/>
          <w:iCs/>
        </w:rPr>
        <w:t>Code of practice for the international recruitment of health and social care personnel in England</w:t>
      </w:r>
      <w:r w:rsidRPr="0004751D">
        <w:t xml:space="preserve">. </w:t>
      </w:r>
      <w:r w:rsidR="00F76948" w:rsidRPr="0004751D">
        <w:t xml:space="preserve">Updated November 11, 2021. </w:t>
      </w:r>
      <w:r w:rsidR="00F70855" w:rsidRPr="0004751D">
        <w:t>&lt;</w:t>
      </w:r>
      <w:hyperlink r:id="rId12" w:history="1">
        <w:r w:rsidR="00F43F3F" w:rsidRPr="0004751D">
          <w:rPr>
            <w:rStyle w:val="Hyperlink"/>
          </w:rPr>
          <w:t>https://www.gov.uk/government/publications/code-of-practice-for-the-international-recruitment-of-health-and-social-care-personnel/code-of-practice-for-the-international-recruitment-of-health-and-social-care-personnel-in-england</w:t>
        </w:r>
      </w:hyperlink>
      <w:r w:rsidR="00F70855" w:rsidRPr="0004751D">
        <w:t>&gt;</w:t>
      </w:r>
      <w:r w:rsidR="00410900" w:rsidRPr="0004751D">
        <w:t>, a</w:t>
      </w:r>
      <w:r w:rsidR="00F70855" w:rsidRPr="0004751D">
        <w:t>ccessed April 29, 2022.</w:t>
      </w:r>
      <w:bookmarkStart w:id="0" w:name="_GoBack"/>
      <w:bookmarkEnd w:id="0"/>
    </w:p>
    <w:p w14:paraId="35536A7B" w14:textId="23090EB3" w:rsidR="007E2544" w:rsidRDefault="007E2544" w:rsidP="00830F63"/>
    <w:p w14:paraId="2D85A160" w14:textId="77777777" w:rsidR="00CF29C5" w:rsidRPr="007A448A" w:rsidRDefault="00CF29C5" w:rsidP="00830F63"/>
    <w:p w14:paraId="14834CD8" w14:textId="526695D1" w:rsidR="00A237B7" w:rsidRPr="00AA0770" w:rsidRDefault="00A237B7" w:rsidP="00830F63">
      <w:pPr>
        <w:rPr>
          <w:b/>
          <w:bCs/>
          <w:color w:val="2452B1"/>
          <w:szCs w:val="22"/>
        </w:rPr>
      </w:pPr>
      <w:r w:rsidRPr="00AA0770">
        <w:rPr>
          <w:b/>
          <w:bCs/>
          <w:color w:val="2452B1"/>
          <w:szCs w:val="22"/>
        </w:rPr>
        <w:t xml:space="preserve">World-and-Press-Sammelbezug für Ihren Kurs oder die Schulbibliothek? </w:t>
      </w:r>
    </w:p>
    <w:p w14:paraId="0C27ABC6" w14:textId="3466CB5C" w:rsidR="00A237B7" w:rsidRPr="00CF29C5" w:rsidRDefault="00A237B7" w:rsidP="00CF29C5">
      <w:pPr>
        <w:spacing w:after="120"/>
        <w:rPr>
          <w:sz w:val="20"/>
        </w:rPr>
      </w:pPr>
      <w:r w:rsidRPr="00AA0770">
        <w:rPr>
          <w:color w:val="2452B1"/>
          <w:szCs w:val="22"/>
        </w:rPr>
        <w:t xml:space="preserve">Sie sparen sich lästige Vorbereitungen, und Ihre Schüler/innen stehen nicht mit leeren Händen da, wenn Sie mit dem Übungsmaterial arbeiten wollen! </w:t>
      </w:r>
    </w:p>
    <w:p w14:paraId="2FFBCB0E" w14:textId="51D1232B" w:rsidR="00A237B7" w:rsidRPr="00AA0770" w:rsidRDefault="00A237B7" w:rsidP="00CF29C5">
      <w:pPr>
        <w:spacing w:after="120"/>
        <w:rPr>
          <w:spacing w:val="-2"/>
          <w:sz w:val="21"/>
          <w:szCs w:val="21"/>
        </w:rPr>
      </w:pPr>
      <w:r w:rsidRPr="00AA0770">
        <w:rPr>
          <w:b/>
          <w:bCs/>
          <w:spacing w:val="-2"/>
          <w:sz w:val="21"/>
          <w:szCs w:val="21"/>
        </w:rPr>
        <w:t xml:space="preserve">Hinweis: </w:t>
      </w:r>
      <w:r w:rsidRPr="00AA0770">
        <w:rPr>
          <w:spacing w:val="-2"/>
          <w:sz w:val="21"/>
          <w:szCs w:val="21"/>
        </w:rPr>
        <w:t xml:space="preserve">Mit dem Aktivieren der Links in diesem Dokument gelangen Sie auf fremde Internetseiten. </w:t>
      </w:r>
      <w:r w:rsidRPr="00AA0770">
        <w:rPr>
          <w:spacing w:val="-2"/>
          <w:sz w:val="21"/>
          <w:szCs w:val="21"/>
        </w:rPr>
        <w:br/>
        <w:t>Wir weisen darauf hin, dass die Carl Ed. Schünemann KG keinerlei Verantwortung für externe Inhalte und deren Darstellung übernimmt. Davon ausgenommen sind Links zu verlagseigenen Webseiten.</w:t>
      </w:r>
    </w:p>
    <w:p w14:paraId="3ABC21C2" w14:textId="2D29B9C1" w:rsidR="0028183D" w:rsidRPr="007A448A" w:rsidRDefault="00A237B7" w:rsidP="00CF29C5">
      <w:pPr>
        <w:spacing w:after="120"/>
      </w:pPr>
      <w:r w:rsidRPr="00AA0770">
        <w:rPr>
          <w:b/>
          <w:bCs/>
          <w:color w:val="FF0000"/>
          <w:szCs w:val="22"/>
        </w:rPr>
        <w:t>Hinweis:</w:t>
      </w:r>
      <w:r w:rsidRPr="00AA0770">
        <w:rPr>
          <w:color w:val="FF0000"/>
          <w:szCs w:val="22"/>
        </w:rPr>
        <w:t xml:space="preserve"> Die Zugangsdaten zu Ihrem persönlichen Abo dürfen Sie nicht an Dritte weitergeben.</w:t>
      </w:r>
    </w:p>
    <w:sectPr w:rsidR="0028183D" w:rsidRPr="007A448A" w:rsidSect="00FE356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4E35" w16cex:dateUtc="2022-05-04T11:59:00Z"/>
  <w16cex:commentExtensible w16cex:durableId="261E4E8E" w16cex:dateUtc="2022-05-05T11:24:00Z"/>
  <w16cex:commentExtensible w16cex:durableId="261E4E3A" w16cex:dateUtc="2022-05-04T14:16:00Z"/>
  <w16cex:commentExtensible w16cex:durableId="261E5714" w16cex:dateUtc="2022-05-05T12:00:00Z"/>
  <w16cex:commentExtensible w16cex:durableId="261E4E3C" w16cex:dateUtc="2022-05-04T17:22:00Z"/>
  <w16cex:commentExtensible w16cex:durableId="261E56D9" w16cex:dateUtc="2022-05-05T11:59:00Z"/>
  <w16cex:commentExtensible w16cex:durableId="261E4E3F" w16cex:dateUtc="2022-05-04T14:42:00Z"/>
  <w16cex:commentExtensible w16cex:durableId="261E5705" w16cex:dateUtc="2022-05-05T12:00:00Z"/>
  <w16cex:commentExtensible w16cex:durableId="261E4E40" w16cex:dateUtc="2022-04-28T13:40:00Z"/>
  <w16cex:commentExtensible w16cex:durableId="261E4E42" w16cex:dateUtc="2022-05-04T14:49:00Z"/>
  <w16cex:commentExtensible w16cex:durableId="261E57BC" w16cex:dateUtc="2022-05-05T12:03:00Z"/>
  <w16cex:commentExtensible w16cex:durableId="261E4E45" w16cex:dateUtc="2022-05-04T15:20:00Z"/>
  <w16cex:commentExtensible w16cex:durableId="261E5828" w16cex:dateUtc="2022-05-05T12:05:00Z"/>
  <w16cex:commentExtensible w16cex:durableId="261E4E47" w16cex:dateUtc="2022-05-04T15:05:00Z"/>
  <w16cex:commentExtensible w16cex:durableId="261E58AC" w16cex:dateUtc="2022-05-05T12:07:00Z"/>
  <w16cex:commentExtensible w16cex:durableId="261E4E48" w16cex:dateUtc="2022-05-04T12:10:00Z"/>
  <w16cex:commentExtensible w16cex:durableId="261E5954" w16cex:dateUtc="2022-05-05T12:10:00Z"/>
  <w16cex:commentExtensible w16cex:durableId="261E4E4E" w16cex:dateUtc="2022-05-04T12:22:00Z"/>
  <w16cex:commentExtensible w16cex:durableId="261E5997" w16cex:dateUtc="2022-05-05T12:11:00Z"/>
  <w16cex:commentExtensible w16cex:durableId="261E4E53" w16cex:dateUtc="2022-05-04T13:21:00Z"/>
  <w16cex:commentExtensible w16cex:durableId="261E59D6" w16cex:dateUtc="2022-05-05T12:12:00Z"/>
  <w16cex:commentExtensible w16cex:durableId="261E4E55" w16cex:dateUtc="2022-05-04T13:44:00Z"/>
  <w16cex:commentExtensible w16cex:durableId="261E59F8" w16cex:dateUtc="2022-05-05T12:13:00Z"/>
  <w16cex:commentExtensible w16cex:durableId="261E4E59" w16cex:dateUtc="2022-05-04T14:28:00Z"/>
  <w16cex:commentExtensible w16cex:durableId="261E5A26" w16cex:dateUtc="2022-05-05T12:13:00Z"/>
  <w16cex:commentExtensible w16cex:durableId="261E4E5A" w16cex:dateUtc="2022-05-04T14:07:00Z"/>
  <w16cex:commentExtensible w16cex:durableId="261E5A83" w16cex:dateUtc="2022-05-05T12:15:00Z"/>
  <w16cex:commentExtensible w16cex:durableId="261E4E5C" w16cex:dateUtc="2022-05-04T14:16:00Z"/>
  <w16cex:commentExtensible w16cex:durableId="261E5AB0" w16cex:dateUtc="2022-05-05T12:16:00Z"/>
  <w16cex:commentExtensible w16cex:durableId="261F5092" w16cex:dateUtc="2022-05-06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B790F" w16cid:durableId="261E4E35"/>
  <w16cid:commentId w16cid:paraId="606FF574" w16cid:durableId="261E4E8E"/>
  <w16cid:commentId w16cid:paraId="653E8A0C" w16cid:durableId="261E4E3A"/>
  <w16cid:commentId w16cid:paraId="7DB3124D" w16cid:durableId="261E5714"/>
  <w16cid:commentId w16cid:paraId="2112C08D" w16cid:durableId="261E4E3C"/>
  <w16cid:commentId w16cid:paraId="3D5A665C" w16cid:durableId="261E56D9"/>
  <w16cid:commentId w16cid:paraId="1BE4B93E" w16cid:durableId="261E4E3F"/>
  <w16cid:commentId w16cid:paraId="0B895324" w16cid:durableId="261E5705"/>
  <w16cid:commentId w16cid:paraId="2F974901" w16cid:durableId="261E4E40"/>
  <w16cid:commentId w16cid:paraId="635B2379" w16cid:durableId="261E4E42"/>
  <w16cid:commentId w16cid:paraId="08C5A6E4" w16cid:durableId="261E57BC"/>
  <w16cid:commentId w16cid:paraId="3D3298EF" w16cid:durableId="261E4E45"/>
  <w16cid:commentId w16cid:paraId="2E469AF4" w16cid:durableId="261E5828"/>
  <w16cid:commentId w16cid:paraId="0438999A" w16cid:durableId="261E4E47"/>
  <w16cid:commentId w16cid:paraId="1F7C53E3" w16cid:durableId="261E58AC"/>
  <w16cid:commentId w16cid:paraId="2C16AAF9" w16cid:durableId="261E4E48"/>
  <w16cid:commentId w16cid:paraId="0ADE956D" w16cid:durableId="261E5954"/>
  <w16cid:commentId w16cid:paraId="40DBF7C2" w16cid:durableId="261E4E4E"/>
  <w16cid:commentId w16cid:paraId="6A435811" w16cid:durableId="261E5997"/>
  <w16cid:commentId w16cid:paraId="6EAFB33B" w16cid:durableId="261E4E53"/>
  <w16cid:commentId w16cid:paraId="5BCBEF9F" w16cid:durableId="261E59D6"/>
  <w16cid:commentId w16cid:paraId="6405D2E6" w16cid:durableId="261E4E55"/>
  <w16cid:commentId w16cid:paraId="1760D247" w16cid:durableId="261E59F8"/>
  <w16cid:commentId w16cid:paraId="4F816FA3" w16cid:durableId="261E4E59"/>
  <w16cid:commentId w16cid:paraId="3A2F2A24" w16cid:durableId="261E5A26"/>
  <w16cid:commentId w16cid:paraId="0824E1FD" w16cid:durableId="261E4E5A"/>
  <w16cid:commentId w16cid:paraId="7E07B9BE" w16cid:durableId="261E5A83"/>
  <w16cid:commentId w16cid:paraId="4478B724" w16cid:durableId="261E4E5C"/>
  <w16cid:commentId w16cid:paraId="4D372993" w16cid:durableId="261E5AB0"/>
  <w16cid:commentId w16cid:paraId="1C95518F" w16cid:durableId="261F50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F6E4" w14:textId="77777777" w:rsidR="00891D02" w:rsidRDefault="00891D02">
      <w:r>
        <w:separator/>
      </w:r>
    </w:p>
    <w:p w14:paraId="05835D0D" w14:textId="77777777" w:rsidR="00891D02" w:rsidRDefault="00891D02"/>
    <w:p w14:paraId="1B95757F" w14:textId="77777777" w:rsidR="00891D02" w:rsidRDefault="00891D02"/>
    <w:p w14:paraId="4FC93E56" w14:textId="77777777" w:rsidR="00891D02" w:rsidRDefault="00891D02"/>
    <w:p w14:paraId="766941BB" w14:textId="77777777" w:rsidR="00891D02" w:rsidRDefault="00891D02"/>
    <w:p w14:paraId="3F0B90A1" w14:textId="77777777" w:rsidR="00891D02" w:rsidRDefault="00891D02"/>
  </w:endnote>
  <w:endnote w:type="continuationSeparator" w:id="0">
    <w:p w14:paraId="6D954F5C" w14:textId="77777777" w:rsidR="00891D02" w:rsidRDefault="00891D02">
      <w:r>
        <w:continuationSeparator/>
      </w:r>
    </w:p>
    <w:p w14:paraId="14126134" w14:textId="77777777" w:rsidR="00891D02" w:rsidRDefault="00891D02"/>
    <w:p w14:paraId="2027C735" w14:textId="77777777" w:rsidR="00891D02" w:rsidRDefault="00891D02"/>
    <w:p w14:paraId="31120263" w14:textId="77777777" w:rsidR="00891D02" w:rsidRDefault="00891D02"/>
    <w:p w14:paraId="1AF26A68" w14:textId="77777777" w:rsidR="00891D02" w:rsidRDefault="00891D02"/>
    <w:p w14:paraId="60E8D479" w14:textId="77777777" w:rsidR="00891D02" w:rsidRDefault="0089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6171" w14:textId="77777777" w:rsidR="00257E6D" w:rsidRPr="00960B56" w:rsidRDefault="00257E6D" w:rsidP="00FE3561">
    <w:r w:rsidRPr="00960B56">
      <w:fldChar w:fldCharType="begin"/>
    </w:r>
    <w:r>
      <w:instrText>PAGE</w:instrText>
    </w:r>
    <w:r w:rsidRPr="00960B56">
      <w:instrText xml:space="preserve">  </w:instrText>
    </w:r>
    <w:r w:rsidRPr="00960B56">
      <w:fldChar w:fldCharType="end"/>
    </w:r>
  </w:p>
  <w:p w14:paraId="1491145B" w14:textId="77777777" w:rsidR="00257E6D" w:rsidRDefault="00257E6D" w:rsidP="00FE3561"/>
  <w:p w14:paraId="1CC6948B" w14:textId="77777777" w:rsidR="00257E6D" w:rsidRDefault="00257E6D"/>
  <w:p w14:paraId="093D55CB" w14:textId="77777777" w:rsidR="00257E6D" w:rsidRDefault="00257E6D"/>
  <w:p w14:paraId="1110F031" w14:textId="77777777" w:rsidR="00257E6D" w:rsidRDefault="00257E6D"/>
  <w:p w14:paraId="51DB380E" w14:textId="77777777" w:rsidR="00257E6D" w:rsidRDefault="00257E6D"/>
  <w:p w14:paraId="62024A06" w14:textId="77777777" w:rsidR="00257E6D" w:rsidRDefault="00257E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6344" w14:textId="77777777" w:rsidR="00257E6D" w:rsidRPr="00216E38" w:rsidRDefault="00257E6D" w:rsidP="00216E38">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E32F" w14:textId="77777777" w:rsidR="00257E6D" w:rsidRPr="00216E38" w:rsidRDefault="00257E6D" w:rsidP="00216E38">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57BF" w14:textId="77777777" w:rsidR="00891D02" w:rsidRDefault="00891D02">
      <w:r>
        <w:separator/>
      </w:r>
    </w:p>
    <w:p w14:paraId="66BD36BA" w14:textId="77777777" w:rsidR="00891D02" w:rsidRDefault="00891D02"/>
    <w:p w14:paraId="03E97B3B" w14:textId="77777777" w:rsidR="00891D02" w:rsidRDefault="00891D02"/>
    <w:p w14:paraId="2F292B00" w14:textId="77777777" w:rsidR="00891D02" w:rsidRDefault="00891D02"/>
    <w:p w14:paraId="59636B0D" w14:textId="77777777" w:rsidR="00891D02" w:rsidRDefault="00891D02"/>
    <w:p w14:paraId="560EB992" w14:textId="77777777" w:rsidR="00891D02" w:rsidRDefault="00891D02"/>
  </w:footnote>
  <w:footnote w:type="continuationSeparator" w:id="0">
    <w:p w14:paraId="19E1EA7E" w14:textId="77777777" w:rsidR="00891D02" w:rsidRDefault="00891D02">
      <w:r>
        <w:continuationSeparator/>
      </w:r>
    </w:p>
    <w:p w14:paraId="0AEDAB55" w14:textId="77777777" w:rsidR="00891D02" w:rsidRDefault="00891D02"/>
    <w:p w14:paraId="5AD2A143" w14:textId="77777777" w:rsidR="00891D02" w:rsidRDefault="00891D02"/>
    <w:p w14:paraId="5D8168D2" w14:textId="77777777" w:rsidR="00891D02" w:rsidRDefault="00891D02"/>
    <w:p w14:paraId="489F2631" w14:textId="77777777" w:rsidR="00891D02" w:rsidRDefault="00891D02"/>
    <w:p w14:paraId="1C8900D7" w14:textId="77777777" w:rsidR="00891D02" w:rsidRDefault="00891D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897D" w14:textId="77777777" w:rsidR="00257E6D" w:rsidRDefault="00257E6D"/>
  <w:p w14:paraId="125F517C" w14:textId="77777777" w:rsidR="00257E6D" w:rsidRDefault="00257E6D"/>
  <w:p w14:paraId="6DC5CA0D" w14:textId="77777777" w:rsidR="00257E6D" w:rsidRDefault="00257E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5721" w14:textId="77777777" w:rsidR="00257E6D" w:rsidRPr="004D6FB2" w:rsidRDefault="00257E6D" w:rsidP="00C125D6">
    <w:pPr>
      <w:pStyle w:val="21UEMKapitelblau11pt"/>
    </w:pPr>
    <w:r w:rsidRPr="004D6FB2">
      <w:rPr>
        <w:noProof/>
        <w:lang w:val="de-DE"/>
      </w:rPr>
      <w:drawing>
        <wp:anchor distT="0" distB="0" distL="114300" distR="114300" simplePos="0" relativeHeight="251661312" behindDoc="0" locked="0" layoutInCell="1" allowOverlap="1" wp14:anchorId="7C935FE3" wp14:editId="3CD27157">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FB2">
      <w:rPr>
        <w:noProof/>
        <w:lang w:val="de-DE"/>
      </w:rPr>
      <w:t>Rich countries lure health workers from low-income nations to fight shortages</w:t>
    </w:r>
  </w:p>
  <w:p w14:paraId="5DFA4EC6" w14:textId="77777777" w:rsidR="00257E6D" w:rsidRPr="003D70A5" w:rsidRDefault="00257E6D" w:rsidP="00A65CF7">
    <w:pPr>
      <w:pStyle w:val="1UEMGrundschriftmg"/>
      <w:spacing w:after="60"/>
      <w:rPr>
        <w:sz w:val="20"/>
        <w:lang w:val="en-GB"/>
      </w:rPr>
    </w:pPr>
  </w:p>
  <w:p w14:paraId="66ACEE33" w14:textId="7B302C46" w:rsidR="00257E6D" w:rsidRPr="00EF48BA" w:rsidRDefault="00257E6D" w:rsidP="00F70855">
    <w:pPr>
      <w:pStyle w:val="1UEMGrundschriftmg"/>
      <w:tabs>
        <w:tab w:val="right" w:pos="8820"/>
      </w:tabs>
      <w:spacing w:after="120" w:line="240" w:lineRule="exact"/>
      <w:rPr>
        <w:rFonts w:cs="Arial"/>
        <w:szCs w:val="22"/>
        <w:lang w:val="en-GB"/>
      </w:rPr>
    </w:pPr>
    <w:r w:rsidRPr="00426E4E">
      <w:rPr>
        <w:szCs w:val="22"/>
        <w:lang w:val="en-GB"/>
      </w:rPr>
      <w:t xml:space="preserve">World and Press • </w:t>
    </w:r>
    <w:r>
      <w:rPr>
        <w:szCs w:val="22"/>
        <w:lang w:val="en-GB"/>
      </w:rPr>
      <w:t>May 2 / 2022 • page 3</w:t>
    </w:r>
    <w:r w:rsidRPr="00426E4E">
      <w:rPr>
        <w:szCs w:val="22"/>
        <w:lang w:val="en-GB"/>
      </w:rPr>
      <w:tab/>
    </w:r>
    <w:r w:rsidRPr="00EF48BA">
      <w:rPr>
        <w:rFonts w:cs="Arial"/>
        <w:szCs w:val="22"/>
        <w:lang w:val="en-GB"/>
      </w:rPr>
      <w:t xml:space="preserve">page </w:t>
    </w:r>
    <w:r w:rsidRPr="00426E4E">
      <w:rPr>
        <w:rFonts w:cs="Arial"/>
        <w:szCs w:val="22"/>
      </w:rPr>
      <w:fldChar w:fldCharType="begin"/>
    </w:r>
    <w:r w:rsidRPr="00EF48BA">
      <w:rPr>
        <w:rFonts w:cs="Arial"/>
        <w:szCs w:val="22"/>
        <w:lang w:val="en-GB"/>
      </w:rPr>
      <w:instrText xml:space="preserve"> </w:instrText>
    </w:r>
    <w:r>
      <w:rPr>
        <w:rFonts w:cs="Arial"/>
        <w:szCs w:val="22"/>
        <w:lang w:val="en-GB"/>
      </w:rPr>
      <w:instrText>PAGE</w:instrText>
    </w:r>
    <w:r w:rsidRPr="00EF48BA">
      <w:rPr>
        <w:rFonts w:cs="Arial"/>
        <w:szCs w:val="22"/>
        <w:lang w:val="en-GB"/>
      </w:rPr>
      <w:instrText xml:space="preserve"> </w:instrText>
    </w:r>
    <w:r w:rsidRPr="00426E4E">
      <w:rPr>
        <w:rFonts w:cs="Arial"/>
        <w:szCs w:val="22"/>
      </w:rPr>
      <w:fldChar w:fldCharType="separate"/>
    </w:r>
    <w:r w:rsidR="0004751D">
      <w:rPr>
        <w:rFonts w:cs="Arial"/>
        <w:noProof/>
        <w:szCs w:val="22"/>
        <w:lang w:val="en-GB"/>
      </w:rPr>
      <w:t>6</w:t>
    </w:r>
    <w:r w:rsidRPr="00426E4E">
      <w:rPr>
        <w:rFonts w:cs="Arial"/>
        <w:szCs w:val="22"/>
      </w:rPr>
      <w:fldChar w:fldCharType="end"/>
    </w:r>
    <w:r w:rsidRPr="00EF48BA">
      <w:rPr>
        <w:rFonts w:cs="Arial"/>
        <w:szCs w:val="22"/>
        <w:lang w:val="en-GB"/>
      </w:rPr>
      <w:t xml:space="preserve"> of </w:t>
    </w:r>
    <w:r w:rsidRPr="00426E4E">
      <w:rPr>
        <w:rFonts w:cs="Arial"/>
        <w:szCs w:val="22"/>
      </w:rPr>
      <w:fldChar w:fldCharType="begin"/>
    </w:r>
    <w:r w:rsidRPr="00EF48BA">
      <w:rPr>
        <w:rFonts w:cs="Arial"/>
        <w:szCs w:val="22"/>
        <w:lang w:val="en-GB"/>
      </w:rPr>
      <w:instrText xml:space="preserve"> </w:instrText>
    </w:r>
    <w:r>
      <w:rPr>
        <w:rFonts w:cs="Arial"/>
        <w:szCs w:val="22"/>
        <w:lang w:val="en-GB"/>
      </w:rPr>
      <w:instrText>NUMPAGES</w:instrText>
    </w:r>
    <w:r w:rsidRPr="00EF48BA">
      <w:rPr>
        <w:rFonts w:cs="Arial"/>
        <w:szCs w:val="22"/>
        <w:lang w:val="en-GB"/>
      </w:rPr>
      <w:instrText xml:space="preserve"> </w:instrText>
    </w:r>
    <w:r w:rsidRPr="00426E4E">
      <w:rPr>
        <w:rFonts w:cs="Arial"/>
        <w:szCs w:val="22"/>
      </w:rPr>
      <w:fldChar w:fldCharType="separate"/>
    </w:r>
    <w:r w:rsidR="0004751D">
      <w:rPr>
        <w:rFonts w:cs="Arial"/>
        <w:noProof/>
        <w:szCs w:val="22"/>
        <w:lang w:val="en-GB"/>
      </w:rPr>
      <w:t>6</w:t>
    </w:r>
    <w:r w:rsidRPr="00426E4E">
      <w:rPr>
        <w:rFonts w:cs="Arial"/>
        <w:szCs w:val="22"/>
      </w:rPr>
      <w:fldChar w:fldCharType="end"/>
    </w:r>
    <w:r w:rsidRPr="00EF48BA">
      <w:rPr>
        <w:rFonts w:cs="Arial"/>
        <w:szCs w:val="22"/>
        <w:lang w:val="en-GB"/>
      </w:rPr>
      <w:t xml:space="preserve"> </w:t>
    </w:r>
  </w:p>
  <w:p w14:paraId="133B066D" w14:textId="77777777" w:rsidR="00257E6D" w:rsidRPr="0047002D" w:rsidRDefault="00257E6D" w:rsidP="00FE3561">
    <w:pPr>
      <w:pStyle w:val="1UEMGrundschriftmg"/>
      <w:rPr>
        <w:szCs w:val="22"/>
        <w:lang w:val="en-GB"/>
      </w:rPr>
    </w:pPr>
  </w:p>
  <w:p w14:paraId="6DF38053" w14:textId="77777777" w:rsidR="00257E6D" w:rsidRDefault="00257E6D" w:rsidP="00AC3A87">
    <w:pPr>
      <w:pStyle w:val="1UEMGrundschriftmg"/>
    </w:pPr>
    <w:r>
      <w:rPr>
        <w:noProof/>
      </w:rPr>
      <mc:AlternateContent>
        <mc:Choice Requires="wps">
          <w:drawing>
            <wp:anchor distT="0" distB="0" distL="114300" distR="114300" simplePos="0" relativeHeight="251655168" behindDoc="0" locked="1" layoutInCell="1" allowOverlap="1" wp14:anchorId="7052E368" wp14:editId="36EAED97">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35F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BCC2" w14:textId="77777777" w:rsidR="00257E6D" w:rsidRPr="00F74ABC" w:rsidRDefault="00257E6D" w:rsidP="0019361D">
    <w:pPr>
      <w:pStyle w:val="1UEMGrundschriftmg"/>
      <w:rPr>
        <w:sz w:val="20"/>
        <w:lang w:val="en-US"/>
      </w:rPr>
    </w:pPr>
    <w:r>
      <w:rPr>
        <w:b/>
        <w:noProof/>
        <w:color w:val="17365D"/>
        <w:sz w:val="20"/>
      </w:rPr>
      <w:drawing>
        <wp:anchor distT="0" distB="0" distL="114300" distR="114300" simplePos="0" relativeHeight="251659264" behindDoc="0" locked="0" layoutInCell="1" allowOverlap="1" wp14:anchorId="6DA98767" wp14:editId="1BBC7A8C">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BC">
      <w:rPr>
        <w:sz w:val="20"/>
        <w:lang w:val="en-US"/>
      </w:rPr>
      <w:t xml:space="preserve">Worksheet </w:t>
    </w:r>
    <w:r>
      <w:rPr>
        <w:sz w:val="20"/>
        <w:lang w:val="en-US"/>
      </w:rPr>
      <w:t>for written exams</w:t>
    </w:r>
    <w:r w:rsidRPr="00F74ABC">
      <w:rPr>
        <w:sz w:val="20"/>
        <w:lang w:val="en-US"/>
      </w:rPr>
      <w:t xml:space="preserve"> by </w:t>
    </w:r>
    <w:r>
      <w:rPr>
        <w:sz w:val="20"/>
        <w:lang w:val="en-US"/>
      </w:rPr>
      <w:t xml:space="preserve">Timo Keller </w:t>
    </w:r>
  </w:p>
  <w:p w14:paraId="7DCC3B89" w14:textId="77777777" w:rsidR="00257E6D" w:rsidRPr="009301B4" w:rsidRDefault="00257E6D" w:rsidP="009301B4"/>
  <w:p w14:paraId="1F14E78A" w14:textId="77777777" w:rsidR="00257E6D" w:rsidRPr="00B02393" w:rsidRDefault="00257E6D" w:rsidP="009301B4">
    <w:pPr>
      <w:pStyle w:val="1UEMHeadline13pt"/>
      <w:spacing w:line="260" w:lineRule="atLeast"/>
      <w:rPr>
        <w:b w:val="0"/>
        <w:sz w:val="20"/>
        <w:szCs w:val="20"/>
      </w:rPr>
    </w:pPr>
    <w:r w:rsidRPr="00560AD8">
      <w:t>Rich countries lure health workers from low-income nations to fight shortages</w:t>
    </w:r>
    <w:r>
      <w:t xml:space="preserve"> </w:t>
    </w:r>
    <w:r w:rsidRPr="00B02393">
      <w:rPr>
        <w:b w:val="0"/>
        <w:sz w:val="20"/>
        <w:szCs w:val="20"/>
      </w:rPr>
      <w:t>(</w:t>
    </w:r>
    <w:r>
      <w:rPr>
        <w:b w:val="0"/>
        <w:sz w:val="20"/>
        <w:szCs w:val="20"/>
      </w:rPr>
      <w:t>1195</w:t>
    </w:r>
    <w:r w:rsidRPr="00B02393">
      <w:rPr>
        <w:b w:val="0"/>
        <w:sz w:val="20"/>
        <w:szCs w:val="20"/>
      </w:rPr>
      <w:t xml:space="preserve"> words)</w:t>
    </w:r>
  </w:p>
  <w:p w14:paraId="00035AD9" w14:textId="77777777" w:rsidR="00257E6D" w:rsidRPr="000245F4" w:rsidRDefault="00257E6D" w:rsidP="00AD0717"/>
  <w:p w14:paraId="1BC0F5C6" w14:textId="6B877FC1" w:rsidR="00257E6D" w:rsidRDefault="00257E6D" w:rsidP="009301B4">
    <w:pPr>
      <w:pStyle w:val="1UEMGrundschriftmg"/>
      <w:tabs>
        <w:tab w:val="right" w:pos="8176"/>
      </w:tabs>
      <w:spacing w:after="60" w:line="240" w:lineRule="exact"/>
      <w:rPr>
        <w:rFonts w:cs="Arial"/>
        <w:sz w:val="20"/>
        <w:szCs w:val="18"/>
        <w:lang w:val="en-GB"/>
      </w:rPr>
    </w:pPr>
    <w:r>
      <w:rPr>
        <w:noProof/>
        <w:sz w:val="20"/>
      </w:rPr>
      <mc:AlternateContent>
        <mc:Choice Requires="wps">
          <w:drawing>
            <wp:anchor distT="0" distB="0" distL="114300" distR="114300" simplePos="0" relativeHeight="251657216" behindDoc="0" locked="1" layoutInCell="1" allowOverlap="1" wp14:anchorId="28B617B7" wp14:editId="6CB88C90">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F6D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" strokecolor="#365f91" strokeweight="1pt">
              <w10:wrap anchory="page"/>
              <w10:anchorlock/>
            </v:line>
          </w:pict>
        </mc:Fallback>
      </mc:AlternateContent>
    </w:r>
    <w:r>
      <w:rPr>
        <w:sz w:val="20"/>
        <w:lang w:val="en-GB"/>
      </w:rPr>
      <w:t>World and Press • 2</w:t>
    </w:r>
    <w:r w:rsidRPr="00D45FCF">
      <w:rPr>
        <w:sz w:val="20"/>
        <w:vertAlign w:val="superscript"/>
        <w:lang w:val="en-GB"/>
      </w:rPr>
      <w:t>nd</w:t>
    </w:r>
    <w:r>
      <w:rPr>
        <w:sz w:val="20"/>
        <w:lang w:val="en-GB"/>
      </w:rPr>
      <w:t xml:space="preserve"> May i</w:t>
    </w:r>
    <w:r w:rsidRPr="003D70A5">
      <w:rPr>
        <w:sz w:val="20"/>
        <w:lang w:val="en-GB"/>
      </w:rPr>
      <w:t>ssue 20</w:t>
    </w:r>
    <w:r>
      <w:rPr>
        <w:sz w:val="20"/>
        <w:lang w:val="en-GB"/>
      </w:rPr>
      <w:t>22</w:t>
    </w:r>
    <w:r w:rsidRPr="003D70A5">
      <w:rPr>
        <w:sz w:val="20"/>
        <w:lang w:val="en-GB"/>
      </w:rPr>
      <w:t xml:space="preserve"> • page </w:t>
    </w:r>
    <w:r>
      <w:rPr>
        <w:sz w:val="20"/>
        <w:lang w:val="en-GB"/>
      </w:rPr>
      <w:t>3</w:t>
    </w:r>
    <w:r w:rsidRPr="003D70A5">
      <w:rPr>
        <w:sz w:val="20"/>
        <w:lang w:val="en-GB"/>
      </w:rPr>
      <w:tab/>
    </w:r>
    <w:r w:rsidRPr="00EF48BA">
      <w:rPr>
        <w:rFonts w:cs="Arial"/>
        <w:sz w:val="20"/>
        <w:szCs w:val="18"/>
        <w:lang w:val="en-GB"/>
      </w:rPr>
      <w:t xml:space="preserve">page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PAGE</w:instrText>
    </w:r>
    <w:r w:rsidRPr="00EF48BA">
      <w:rPr>
        <w:rFonts w:cs="Arial"/>
        <w:sz w:val="20"/>
        <w:szCs w:val="18"/>
        <w:lang w:val="en-GB"/>
      </w:rPr>
      <w:instrText xml:space="preserve"> </w:instrText>
    </w:r>
    <w:r w:rsidRPr="003D70A5">
      <w:rPr>
        <w:rFonts w:cs="Arial"/>
        <w:sz w:val="20"/>
        <w:szCs w:val="18"/>
      </w:rPr>
      <w:fldChar w:fldCharType="separate"/>
    </w:r>
    <w:r w:rsidR="0004751D">
      <w:rPr>
        <w:rFonts w:cs="Arial"/>
        <w:noProof/>
        <w:sz w:val="20"/>
        <w:szCs w:val="18"/>
        <w:lang w:val="en-GB"/>
      </w:rPr>
      <w:t>1</w:t>
    </w:r>
    <w:r w:rsidRPr="003D70A5">
      <w:rPr>
        <w:rFonts w:cs="Arial"/>
        <w:sz w:val="20"/>
        <w:szCs w:val="18"/>
      </w:rPr>
      <w:fldChar w:fldCharType="end"/>
    </w:r>
    <w:r w:rsidRPr="00EF48BA">
      <w:rPr>
        <w:rFonts w:cs="Arial"/>
        <w:sz w:val="20"/>
        <w:szCs w:val="18"/>
        <w:lang w:val="en-GB"/>
      </w:rPr>
      <w:t xml:space="preserve"> of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NUMPAGES</w:instrText>
    </w:r>
    <w:r w:rsidRPr="00EF48BA">
      <w:rPr>
        <w:rFonts w:cs="Arial"/>
        <w:sz w:val="20"/>
        <w:szCs w:val="18"/>
        <w:lang w:val="en-GB"/>
      </w:rPr>
      <w:instrText xml:space="preserve"> </w:instrText>
    </w:r>
    <w:r w:rsidRPr="003D70A5">
      <w:rPr>
        <w:rFonts w:cs="Arial"/>
        <w:sz w:val="20"/>
        <w:szCs w:val="18"/>
      </w:rPr>
      <w:fldChar w:fldCharType="separate"/>
    </w:r>
    <w:r w:rsidR="0004751D">
      <w:rPr>
        <w:rFonts w:cs="Arial"/>
        <w:noProof/>
        <w:sz w:val="20"/>
        <w:szCs w:val="18"/>
        <w:lang w:val="en-GB"/>
      </w:rPr>
      <w:t>6</w:t>
    </w:r>
    <w:r w:rsidRPr="003D70A5">
      <w:rPr>
        <w:rFonts w:cs="Arial"/>
        <w:sz w:val="20"/>
        <w:szCs w:val="18"/>
      </w:rPr>
      <w:fldChar w:fldCharType="end"/>
    </w:r>
    <w:r w:rsidRPr="00EF48BA">
      <w:rPr>
        <w:rFonts w:cs="Arial"/>
        <w:sz w:val="20"/>
        <w:szCs w:val="18"/>
        <w:lang w:val="en-GB"/>
      </w:rPr>
      <w:t xml:space="preserve"> </w:t>
    </w:r>
  </w:p>
  <w:p w14:paraId="54A17696" w14:textId="77777777" w:rsidR="00257E6D" w:rsidRPr="00EF48BA" w:rsidRDefault="00257E6D" w:rsidP="00FE3561">
    <w:pPr>
      <w:pStyle w:val="1UEMGrundschriftmg"/>
      <w:tabs>
        <w:tab w:val="right" w:pos="8176"/>
      </w:tabs>
      <w:spacing w:line="240" w:lineRule="exact"/>
      <w:rPr>
        <w:rFonts w:cs="Arial"/>
        <w:sz w:val="20"/>
        <w:szCs w:val="18"/>
        <w:lang w:val="en-GB"/>
      </w:rPr>
    </w:pPr>
  </w:p>
  <w:p w14:paraId="514F2EFF" w14:textId="77777777" w:rsidR="00257E6D" w:rsidRPr="008F240D" w:rsidRDefault="00257E6D" w:rsidP="00AC3A87">
    <w:pPr>
      <w:pStyle w:val="1UEMGrundschriftmg"/>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C8D32EF"/>
    <w:multiLevelType w:val="hybridMultilevel"/>
    <w:tmpl w:val="92C03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2E75489"/>
    <w:multiLevelType w:val="hybridMultilevel"/>
    <w:tmpl w:val="AA420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6425AA7"/>
    <w:multiLevelType w:val="hybridMultilevel"/>
    <w:tmpl w:val="BE1CDB68"/>
    <w:lvl w:ilvl="0" w:tplc="AA56335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296336"/>
    <w:multiLevelType w:val="hybridMultilevel"/>
    <w:tmpl w:val="9DCACF4E"/>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222F21"/>
    <w:multiLevelType w:val="hybridMultilevel"/>
    <w:tmpl w:val="BDF2A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C16737"/>
    <w:multiLevelType w:val="hybridMultilevel"/>
    <w:tmpl w:val="C520D802"/>
    <w:lvl w:ilvl="0" w:tplc="84ECFB4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F251CF"/>
    <w:multiLevelType w:val="hybridMultilevel"/>
    <w:tmpl w:val="751C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287C9D"/>
    <w:multiLevelType w:val="hybridMultilevel"/>
    <w:tmpl w:val="62DE7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27037D"/>
    <w:multiLevelType w:val="hybridMultilevel"/>
    <w:tmpl w:val="2772A054"/>
    <w:lvl w:ilvl="0" w:tplc="594C54D4">
      <w:start w:val="5"/>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131947"/>
    <w:multiLevelType w:val="hybridMultilevel"/>
    <w:tmpl w:val="082E1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2D2C4E"/>
    <w:multiLevelType w:val="hybridMultilevel"/>
    <w:tmpl w:val="89A4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A53352"/>
    <w:multiLevelType w:val="hybridMultilevel"/>
    <w:tmpl w:val="5DF0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462FC8"/>
    <w:multiLevelType w:val="hybridMultilevel"/>
    <w:tmpl w:val="4EA81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ED77A6"/>
    <w:multiLevelType w:val="hybridMultilevel"/>
    <w:tmpl w:val="2D22F3AE"/>
    <w:lvl w:ilvl="0" w:tplc="F642E41A">
      <w:start w:val="2"/>
      <w:numFmt w:val="lowerLetter"/>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90E5D55"/>
    <w:multiLevelType w:val="hybridMultilevel"/>
    <w:tmpl w:val="918C3020"/>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9"/>
  </w:num>
  <w:num w:numId="3">
    <w:abstractNumId w:val="33"/>
  </w:num>
  <w:num w:numId="4">
    <w:abstractNumId w:val="20"/>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5"/>
  </w:num>
  <w:num w:numId="17">
    <w:abstractNumId w:val="35"/>
  </w:num>
  <w:num w:numId="18">
    <w:abstractNumId w:val="17"/>
  </w:num>
  <w:num w:numId="19">
    <w:abstractNumId w:val="24"/>
  </w:num>
  <w:num w:numId="20">
    <w:abstractNumId w:val="22"/>
  </w:num>
  <w:num w:numId="21">
    <w:abstractNumId w:val="34"/>
  </w:num>
  <w:num w:numId="22">
    <w:abstractNumId w:val="26"/>
  </w:num>
  <w:num w:numId="23">
    <w:abstractNumId w:val="25"/>
  </w:num>
  <w:num w:numId="24">
    <w:abstractNumId w:val="23"/>
  </w:num>
  <w:num w:numId="25">
    <w:abstractNumId w:val="30"/>
  </w:num>
  <w:num w:numId="26">
    <w:abstractNumId w:val="31"/>
  </w:num>
  <w:num w:numId="27">
    <w:abstractNumId w:val="29"/>
  </w:num>
  <w:num w:numId="28">
    <w:abstractNumId w:val="28"/>
  </w:num>
  <w:num w:numId="29">
    <w:abstractNumId w:val="16"/>
  </w:num>
  <w:num w:numId="30">
    <w:abstractNumId w:val="21"/>
  </w:num>
  <w:num w:numId="31">
    <w:abstractNumId w:val="3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7BF5"/>
    <w:rsid w:val="00001570"/>
    <w:rsid w:val="00004407"/>
    <w:rsid w:val="00006311"/>
    <w:rsid w:val="00006B3D"/>
    <w:rsid w:val="00012B62"/>
    <w:rsid w:val="000130C0"/>
    <w:rsid w:val="00013747"/>
    <w:rsid w:val="00014472"/>
    <w:rsid w:val="000161DF"/>
    <w:rsid w:val="000170AC"/>
    <w:rsid w:val="00017BDC"/>
    <w:rsid w:val="000238B5"/>
    <w:rsid w:val="000245F4"/>
    <w:rsid w:val="00024E9C"/>
    <w:rsid w:val="00024F00"/>
    <w:rsid w:val="00024FD2"/>
    <w:rsid w:val="00027105"/>
    <w:rsid w:val="00034567"/>
    <w:rsid w:val="00034B45"/>
    <w:rsid w:val="00034F0D"/>
    <w:rsid w:val="00035035"/>
    <w:rsid w:val="00036D47"/>
    <w:rsid w:val="0004024A"/>
    <w:rsid w:val="00040328"/>
    <w:rsid w:val="00040C78"/>
    <w:rsid w:val="000414D5"/>
    <w:rsid w:val="000434DA"/>
    <w:rsid w:val="0004751D"/>
    <w:rsid w:val="00050CCE"/>
    <w:rsid w:val="000601A5"/>
    <w:rsid w:val="00061EC2"/>
    <w:rsid w:val="000624DC"/>
    <w:rsid w:val="000629E8"/>
    <w:rsid w:val="0006443D"/>
    <w:rsid w:val="00065531"/>
    <w:rsid w:val="00067767"/>
    <w:rsid w:val="000701F5"/>
    <w:rsid w:val="00070CBE"/>
    <w:rsid w:val="000801B9"/>
    <w:rsid w:val="000824D4"/>
    <w:rsid w:val="00083A34"/>
    <w:rsid w:val="00083DC7"/>
    <w:rsid w:val="00087C40"/>
    <w:rsid w:val="00090C39"/>
    <w:rsid w:val="00091F3D"/>
    <w:rsid w:val="00092BF7"/>
    <w:rsid w:val="000940DD"/>
    <w:rsid w:val="0009454D"/>
    <w:rsid w:val="0009634E"/>
    <w:rsid w:val="000A0013"/>
    <w:rsid w:val="000A1B86"/>
    <w:rsid w:val="000A4332"/>
    <w:rsid w:val="000B07CF"/>
    <w:rsid w:val="000B1E42"/>
    <w:rsid w:val="000B2149"/>
    <w:rsid w:val="000B23E9"/>
    <w:rsid w:val="000C1A0A"/>
    <w:rsid w:val="000C42A6"/>
    <w:rsid w:val="000C58E3"/>
    <w:rsid w:val="000D32B8"/>
    <w:rsid w:val="000D3B04"/>
    <w:rsid w:val="000E5610"/>
    <w:rsid w:val="000E6620"/>
    <w:rsid w:val="000F1E51"/>
    <w:rsid w:val="0010131B"/>
    <w:rsid w:val="00102548"/>
    <w:rsid w:val="00104D9E"/>
    <w:rsid w:val="00104F97"/>
    <w:rsid w:val="001052E4"/>
    <w:rsid w:val="001075B1"/>
    <w:rsid w:val="00110A4A"/>
    <w:rsid w:val="00111345"/>
    <w:rsid w:val="00116474"/>
    <w:rsid w:val="001173F5"/>
    <w:rsid w:val="00117550"/>
    <w:rsid w:val="00123216"/>
    <w:rsid w:val="00124252"/>
    <w:rsid w:val="0012545B"/>
    <w:rsid w:val="0012688E"/>
    <w:rsid w:val="0012730F"/>
    <w:rsid w:val="0013092A"/>
    <w:rsid w:val="00135C7A"/>
    <w:rsid w:val="00137AA7"/>
    <w:rsid w:val="001403B5"/>
    <w:rsid w:val="0014142D"/>
    <w:rsid w:val="001418A0"/>
    <w:rsid w:val="001426D3"/>
    <w:rsid w:val="00145654"/>
    <w:rsid w:val="00151565"/>
    <w:rsid w:val="0015164B"/>
    <w:rsid w:val="00152A90"/>
    <w:rsid w:val="001543A6"/>
    <w:rsid w:val="00155DBF"/>
    <w:rsid w:val="00157CAE"/>
    <w:rsid w:val="001603EE"/>
    <w:rsid w:val="00160447"/>
    <w:rsid w:val="00160CC6"/>
    <w:rsid w:val="00161C97"/>
    <w:rsid w:val="0016250B"/>
    <w:rsid w:val="001640C3"/>
    <w:rsid w:val="0017368C"/>
    <w:rsid w:val="00177005"/>
    <w:rsid w:val="00184346"/>
    <w:rsid w:val="00184680"/>
    <w:rsid w:val="00184EC4"/>
    <w:rsid w:val="00185772"/>
    <w:rsid w:val="00186611"/>
    <w:rsid w:val="00186C31"/>
    <w:rsid w:val="001905F1"/>
    <w:rsid w:val="0019361D"/>
    <w:rsid w:val="00195C8D"/>
    <w:rsid w:val="00197BEA"/>
    <w:rsid w:val="001A0493"/>
    <w:rsid w:val="001A0C43"/>
    <w:rsid w:val="001A1B56"/>
    <w:rsid w:val="001A4E03"/>
    <w:rsid w:val="001A75E5"/>
    <w:rsid w:val="001A79EA"/>
    <w:rsid w:val="001B3F29"/>
    <w:rsid w:val="001B4E50"/>
    <w:rsid w:val="001B6262"/>
    <w:rsid w:val="001C05EA"/>
    <w:rsid w:val="001C367B"/>
    <w:rsid w:val="001C4388"/>
    <w:rsid w:val="001C5342"/>
    <w:rsid w:val="001C7DE9"/>
    <w:rsid w:val="001D024C"/>
    <w:rsid w:val="001D239D"/>
    <w:rsid w:val="001D38E7"/>
    <w:rsid w:val="001D43B8"/>
    <w:rsid w:val="001D4CCE"/>
    <w:rsid w:val="001E08A5"/>
    <w:rsid w:val="001E315E"/>
    <w:rsid w:val="001E3787"/>
    <w:rsid w:val="001E4F56"/>
    <w:rsid w:val="001E6FF9"/>
    <w:rsid w:val="001E7122"/>
    <w:rsid w:val="001F0D85"/>
    <w:rsid w:val="001F0F4C"/>
    <w:rsid w:val="001F28B0"/>
    <w:rsid w:val="001F28B9"/>
    <w:rsid w:val="002003DC"/>
    <w:rsid w:val="002011DA"/>
    <w:rsid w:val="00203832"/>
    <w:rsid w:val="00203A79"/>
    <w:rsid w:val="00205302"/>
    <w:rsid w:val="002076B0"/>
    <w:rsid w:val="00210772"/>
    <w:rsid w:val="002117C9"/>
    <w:rsid w:val="00211FF2"/>
    <w:rsid w:val="002143C7"/>
    <w:rsid w:val="00214C3B"/>
    <w:rsid w:val="00215985"/>
    <w:rsid w:val="00216BCE"/>
    <w:rsid w:val="00216E38"/>
    <w:rsid w:val="002170D9"/>
    <w:rsid w:val="002176B0"/>
    <w:rsid w:val="00222D4E"/>
    <w:rsid w:val="00227524"/>
    <w:rsid w:val="00237CE7"/>
    <w:rsid w:val="00242240"/>
    <w:rsid w:val="00246DDB"/>
    <w:rsid w:val="00251D08"/>
    <w:rsid w:val="00252F99"/>
    <w:rsid w:val="0025315E"/>
    <w:rsid w:val="00254C1A"/>
    <w:rsid w:val="00257E6D"/>
    <w:rsid w:val="002619B4"/>
    <w:rsid w:val="00265F84"/>
    <w:rsid w:val="0027072B"/>
    <w:rsid w:val="00270BC8"/>
    <w:rsid w:val="00271A61"/>
    <w:rsid w:val="00281569"/>
    <w:rsid w:val="0028183D"/>
    <w:rsid w:val="00285DA3"/>
    <w:rsid w:val="0029043E"/>
    <w:rsid w:val="00292E54"/>
    <w:rsid w:val="0029641D"/>
    <w:rsid w:val="00296C2C"/>
    <w:rsid w:val="002A0ACA"/>
    <w:rsid w:val="002A0B54"/>
    <w:rsid w:val="002A28C6"/>
    <w:rsid w:val="002A3BD5"/>
    <w:rsid w:val="002A4570"/>
    <w:rsid w:val="002A6F9B"/>
    <w:rsid w:val="002B29DA"/>
    <w:rsid w:val="002B360E"/>
    <w:rsid w:val="002C0C65"/>
    <w:rsid w:val="002C25F2"/>
    <w:rsid w:val="002C59F7"/>
    <w:rsid w:val="002C63E5"/>
    <w:rsid w:val="002C6FB4"/>
    <w:rsid w:val="002D012B"/>
    <w:rsid w:val="002D0CA6"/>
    <w:rsid w:val="002D17B3"/>
    <w:rsid w:val="002D5614"/>
    <w:rsid w:val="002D61B9"/>
    <w:rsid w:val="002D6417"/>
    <w:rsid w:val="002E13DD"/>
    <w:rsid w:val="002E370B"/>
    <w:rsid w:val="002E695D"/>
    <w:rsid w:val="002E7507"/>
    <w:rsid w:val="002F2808"/>
    <w:rsid w:val="002F69E0"/>
    <w:rsid w:val="00301E1D"/>
    <w:rsid w:val="00301EAA"/>
    <w:rsid w:val="00302B74"/>
    <w:rsid w:val="00305F8B"/>
    <w:rsid w:val="00306E39"/>
    <w:rsid w:val="00307BF5"/>
    <w:rsid w:val="00313CBE"/>
    <w:rsid w:val="00315A17"/>
    <w:rsid w:val="00324477"/>
    <w:rsid w:val="0032522B"/>
    <w:rsid w:val="00330722"/>
    <w:rsid w:val="0033117B"/>
    <w:rsid w:val="003316E7"/>
    <w:rsid w:val="003324DF"/>
    <w:rsid w:val="00334C53"/>
    <w:rsid w:val="0033629F"/>
    <w:rsid w:val="00342139"/>
    <w:rsid w:val="00342410"/>
    <w:rsid w:val="00350428"/>
    <w:rsid w:val="00351139"/>
    <w:rsid w:val="00361B1D"/>
    <w:rsid w:val="00363657"/>
    <w:rsid w:val="00363A18"/>
    <w:rsid w:val="00364911"/>
    <w:rsid w:val="00366FD4"/>
    <w:rsid w:val="003671BF"/>
    <w:rsid w:val="00370DF7"/>
    <w:rsid w:val="00373A94"/>
    <w:rsid w:val="00373ABF"/>
    <w:rsid w:val="00376C9C"/>
    <w:rsid w:val="003771A9"/>
    <w:rsid w:val="00381B65"/>
    <w:rsid w:val="00383C2F"/>
    <w:rsid w:val="00387A58"/>
    <w:rsid w:val="0039055B"/>
    <w:rsid w:val="003A1128"/>
    <w:rsid w:val="003A1D1C"/>
    <w:rsid w:val="003A1D36"/>
    <w:rsid w:val="003A35B5"/>
    <w:rsid w:val="003A3EC1"/>
    <w:rsid w:val="003A7E47"/>
    <w:rsid w:val="003B1174"/>
    <w:rsid w:val="003B3059"/>
    <w:rsid w:val="003B57CE"/>
    <w:rsid w:val="003B7464"/>
    <w:rsid w:val="003C038D"/>
    <w:rsid w:val="003C0DC9"/>
    <w:rsid w:val="003C176E"/>
    <w:rsid w:val="003C5CB1"/>
    <w:rsid w:val="003C6F65"/>
    <w:rsid w:val="003C76C3"/>
    <w:rsid w:val="003D06BD"/>
    <w:rsid w:val="003D13BB"/>
    <w:rsid w:val="003D18A7"/>
    <w:rsid w:val="003D35C1"/>
    <w:rsid w:val="003D5C9C"/>
    <w:rsid w:val="003D67A2"/>
    <w:rsid w:val="003E28D8"/>
    <w:rsid w:val="003E30B5"/>
    <w:rsid w:val="003E35D2"/>
    <w:rsid w:val="003E395B"/>
    <w:rsid w:val="003E412A"/>
    <w:rsid w:val="003E5824"/>
    <w:rsid w:val="003E6D0E"/>
    <w:rsid w:val="003F01B7"/>
    <w:rsid w:val="003F1E3B"/>
    <w:rsid w:val="003F6946"/>
    <w:rsid w:val="003F6FE7"/>
    <w:rsid w:val="003F7019"/>
    <w:rsid w:val="00402B0E"/>
    <w:rsid w:val="00405602"/>
    <w:rsid w:val="00410900"/>
    <w:rsid w:val="004116CD"/>
    <w:rsid w:val="00412D9F"/>
    <w:rsid w:val="00415953"/>
    <w:rsid w:val="0041739D"/>
    <w:rsid w:val="00417705"/>
    <w:rsid w:val="00420E7B"/>
    <w:rsid w:val="0042192D"/>
    <w:rsid w:val="0042359A"/>
    <w:rsid w:val="004249EB"/>
    <w:rsid w:val="00426224"/>
    <w:rsid w:val="00426E4E"/>
    <w:rsid w:val="0042734C"/>
    <w:rsid w:val="00431395"/>
    <w:rsid w:val="00435042"/>
    <w:rsid w:val="0044004F"/>
    <w:rsid w:val="00441782"/>
    <w:rsid w:val="004426ED"/>
    <w:rsid w:val="00446817"/>
    <w:rsid w:val="00446A42"/>
    <w:rsid w:val="00447BE2"/>
    <w:rsid w:val="00450967"/>
    <w:rsid w:val="00450DA7"/>
    <w:rsid w:val="00450EFC"/>
    <w:rsid w:val="00451351"/>
    <w:rsid w:val="00451D2D"/>
    <w:rsid w:val="00453DE4"/>
    <w:rsid w:val="00454205"/>
    <w:rsid w:val="00455585"/>
    <w:rsid w:val="0046371F"/>
    <w:rsid w:val="004638F8"/>
    <w:rsid w:val="00463C14"/>
    <w:rsid w:val="0047002D"/>
    <w:rsid w:val="004758C8"/>
    <w:rsid w:val="00475B23"/>
    <w:rsid w:val="00477F19"/>
    <w:rsid w:val="00477F43"/>
    <w:rsid w:val="004801A4"/>
    <w:rsid w:val="00481EE9"/>
    <w:rsid w:val="004821DE"/>
    <w:rsid w:val="00482E3F"/>
    <w:rsid w:val="00494A25"/>
    <w:rsid w:val="004968D5"/>
    <w:rsid w:val="004A0B7E"/>
    <w:rsid w:val="004A1451"/>
    <w:rsid w:val="004A1B9E"/>
    <w:rsid w:val="004A6288"/>
    <w:rsid w:val="004B1238"/>
    <w:rsid w:val="004B1FD5"/>
    <w:rsid w:val="004B2647"/>
    <w:rsid w:val="004B2FC8"/>
    <w:rsid w:val="004B567C"/>
    <w:rsid w:val="004B580F"/>
    <w:rsid w:val="004B61C6"/>
    <w:rsid w:val="004B7023"/>
    <w:rsid w:val="004C0509"/>
    <w:rsid w:val="004C0562"/>
    <w:rsid w:val="004C33BE"/>
    <w:rsid w:val="004C3BE0"/>
    <w:rsid w:val="004C65E1"/>
    <w:rsid w:val="004D1B8A"/>
    <w:rsid w:val="004D1EB5"/>
    <w:rsid w:val="004D20C4"/>
    <w:rsid w:val="004D4C79"/>
    <w:rsid w:val="004D6388"/>
    <w:rsid w:val="004D6FB2"/>
    <w:rsid w:val="004E1DBF"/>
    <w:rsid w:val="004E3EEC"/>
    <w:rsid w:val="004E65CE"/>
    <w:rsid w:val="004E6CBF"/>
    <w:rsid w:val="004F14C4"/>
    <w:rsid w:val="005008D3"/>
    <w:rsid w:val="00503B81"/>
    <w:rsid w:val="00504EFA"/>
    <w:rsid w:val="00505D75"/>
    <w:rsid w:val="00506E2D"/>
    <w:rsid w:val="005130B8"/>
    <w:rsid w:val="005159E5"/>
    <w:rsid w:val="0051767E"/>
    <w:rsid w:val="005216F7"/>
    <w:rsid w:val="00521C89"/>
    <w:rsid w:val="00521CB0"/>
    <w:rsid w:val="00522B70"/>
    <w:rsid w:val="00522DC3"/>
    <w:rsid w:val="00524040"/>
    <w:rsid w:val="0052593E"/>
    <w:rsid w:val="00537AC9"/>
    <w:rsid w:val="00542A9A"/>
    <w:rsid w:val="00543EF6"/>
    <w:rsid w:val="00544D07"/>
    <w:rsid w:val="00550E0E"/>
    <w:rsid w:val="005520EB"/>
    <w:rsid w:val="00556257"/>
    <w:rsid w:val="00556EFA"/>
    <w:rsid w:val="00560AD8"/>
    <w:rsid w:val="00562CBD"/>
    <w:rsid w:val="005659A8"/>
    <w:rsid w:val="00571838"/>
    <w:rsid w:val="00573483"/>
    <w:rsid w:val="00575174"/>
    <w:rsid w:val="005820E5"/>
    <w:rsid w:val="00582616"/>
    <w:rsid w:val="0058302A"/>
    <w:rsid w:val="00587A04"/>
    <w:rsid w:val="00587AFB"/>
    <w:rsid w:val="00587C1A"/>
    <w:rsid w:val="00590393"/>
    <w:rsid w:val="0059089F"/>
    <w:rsid w:val="0059770C"/>
    <w:rsid w:val="005A2F6E"/>
    <w:rsid w:val="005A4984"/>
    <w:rsid w:val="005A663E"/>
    <w:rsid w:val="005B02B6"/>
    <w:rsid w:val="005B2A6A"/>
    <w:rsid w:val="005B3612"/>
    <w:rsid w:val="005B3954"/>
    <w:rsid w:val="005B6027"/>
    <w:rsid w:val="005B784B"/>
    <w:rsid w:val="005B7C8A"/>
    <w:rsid w:val="005C255D"/>
    <w:rsid w:val="005C36A3"/>
    <w:rsid w:val="005C5231"/>
    <w:rsid w:val="005D1253"/>
    <w:rsid w:val="005D44F6"/>
    <w:rsid w:val="005D451D"/>
    <w:rsid w:val="005E02D9"/>
    <w:rsid w:val="005E0A6D"/>
    <w:rsid w:val="005E4DC3"/>
    <w:rsid w:val="005E7E2D"/>
    <w:rsid w:val="005F5AB8"/>
    <w:rsid w:val="005F5D36"/>
    <w:rsid w:val="005F5F5B"/>
    <w:rsid w:val="005F774F"/>
    <w:rsid w:val="00600727"/>
    <w:rsid w:val="00601EEB"/>
    <w:rsid w:val="0060285B"/>
    <w:rsid w:val="0060555C"/>
    <w:rsid w:val="006057DD"/>
    <w:rsid w:val="0060692E"/>
    <w:rsid w:val="006073EA"/>
    <w:rsid w:val="00607DC9"/>
    <w:rsid w:val="00610D28"/>
    <w:rsid w:val="0061162E"/>
    <w:rsid w:val="00613EE6"/>
    <w:rsid w:val="00616944"/>
    <w:rsid w:val="00617739"/>
    <w:rsid w:val="00624DE1"/>
    <w:rsid w:val="006461C4"/>
    <w:rsid w:val="0065014E"/>
    <w:rsid w:val="00651944"/>
    <w:rsid w:val="00651BE1"/>
    <w:rsid w:val="00652CAB"/>
    <w:rsid w:val="00652EBB"/>
    <w:rsid w:val="0065520E"/>
    <w:rsid w:val="00655355"/>
    <w:rsid w:val="00660400"/>
    <w:rsid w:val="00660D1B"/>
    <w:rsid w:val="00661B9C"/>
    <w:rsid w:val="00661DDB"/>
    <w:rsid w:val="00667149"/>
    <w:rsid w:val="00670D0C"/>
    <w:rsid w:val="00672909"/>
    <w:rsid w:val="00675A1A"/>
    <w:rsid w:val="00675B54"/>
    <w:rsid w:val="00676096"/>
    <w:rsid w:val="006763A4"/>
    <w:rsid w:val="00680A86"/>
    <w:rsid w:val="00680E7F"/>
    <w:rsid w:val="006831A8"/>
    <w:rsid w:val="00691DC2"/>
    <w:rsid w:val="00693F9A"/>
    <w:rsid w:val="00695100"/>
    <w:rsid w:val="006A0E92"/>
    <w:rsid w:val="006A31D3"/>
    <w:rsid w:val="006A376A"/>
    <w:rsid w:val="006A3A20"/>
    <w:rsid w:val="006A3F7F"/>
    <w:rsid w:val="006A580E"/>
    <w:rsid w:val="006B58A9"/>
    <w:rsid w:val="006B7953"/>
    <w:rsid w:val="006C1B89"/>
    <w:rsid w:val="006C1D7A"/>
    <w:rsid w:val="006C7A28"/>
    <w:rsid w:val="006D04A3"/>
    <w:rsid w:val="006D08C6"/>
    <w:rsid w:val="006D5AFA"/>
    <w:rsid w:val="006E1419"/>
    <w:rsid w:val="006E29C5"/>
    <w:rsid w:val="006E2BFF"/>
    <w:rsid w:val="006E36CC"/>
    <w:rsid w:val="006E7828"/>
    <w:rsid w:val="006F0C72"/>
    <w:rsid w:val="006F3349"/>
    <w:rsid w:val="006F56EF"/>
    <w:rsid w:val="00704090"/>
    <w:rsid w:val="00707BE8"/>
    <w:rsid w:val="00707EFF"/>
    <w:rsid w:val="00710E3F"/>
    <w:rsid w:val="00715BFB"/>
    <w:rsid w:val="007217A2"/>
    <w:rsid w:val="00730203"/>
    <w:rsid w:val="0073047F"/>
    <w:rsid w:val="00731542"/>
    <w:rsid w:val="00733E33"/>
    <w:rsid w:val="00737070"/>
    <w:rsid w:val="00742C8B"/>
    <w:rsid w:val="007504C7"/>
    <w:rsid w:val="007511F3"/>
    <w:rsid w:val="00751700"/>
    <w:rsid w:val="00753540"/>
    <w:rsid w:val="00757A13"/>
    <w:rsid w:val="00762516"/>
    <w:rsid w:val="00764130"/>
    <w:rsid w:val="0076493B"/>
    <w:rsid w:val="00766686"/>
    <w:rsid w:val="007666E8"/>
    <w:rsid w:val="00770FB6"/>
    <w:rsid w:val="00771111"/>
    <w:rsid w:val="00771241"/>
    <w:rsid w:val="00774765"/>
    <w:rsid w:val="00776A5B"/>
    <w:rsid w:val="007802EA"/>
    <w:rsid w:val="00780469"/>
    <w:rsid w:val="00784FB3"/>
    <w:rsid w:val="0078513C"/>
    <w:rsid w:val="00785D33"/>
    <w:rsid w:val="00787194"/>
    <w:rsid w:val="00794B73"/>
    <w:rsid w:val="007955F8"/>
    <w:rsid w:val="00797F7C"/>
    <w:rsid w:val="007A1EE1"/>
    <w:rsid w:val="007A448A"/>
    <w:rsid w:val="007A61CA"/>
    <w:rsid w:val="007A68F8"/>
    <w:rsid w:val="007B000E"/>
    <w:rsid w:val="007B00EF"/>
    <w:rsid w:val="007B34B3"/>
    <w:rsid w:val="007B37A1"/>
    <w:rsid w:val="007B58B4"/>
    <w:rsid w:val="007B5C36"/>
    <w:rsid w:val="007B6D00"/>
    <w:rsid w:val="007B74E2"/>
    <w:rsid w:val="007C112A"/>
    <w:rsid w:val="007C60C9"/>
    <w:rsid w:val="007C6E17"/>
    <w:rsid w:val="007C7449"/>
    <w:rsid w:val="007D10CA"/>
    <w:rsid w:val="007D13C5"/>
    <w:rsid w:val="007D2AD1"/>
    <w:rsid w:val="007D71B7"/>
    <w:rsid w:val="007D7432"/>
    <w:rsid w:val="007E15C9"/>
    <w:rsid w:val="007E2493"/>
    <w:rsid w:val="007E2544"/>
    <w:rsid w:val="007E6A6E"/>
    <w:rsid w:val="007E71A0"/>
    <w:rsid w:val="007F1D6F"/>
    <w:rsid w:val="007F1E96"/>
    <w:rsid w:val="007F3AC7"/>
    <w:rsid w:val="007F49D6"/>
    <w:rsid w:val="008006D0"/>
    <w:rsid w:val="0080165D"/>
    <w:rsid w:val="008031BF"/>
    <w:rsid w:val="00803826"/>
    <w:rsid w:val="008055E9"/>
    <w:rsid w:val="00810A5B"/>
    <w:rsid w:val="00811038"/>
    <w:rsid w:val="00811555"/>
    <w:rsid w:val="00812188"/>
    <w:rsid w:val="00813833"/>
    <w:rsid w:val="00813CFA"/>
    <w:rsid w:val="008152FC"/>
    <w:rsid w:val="00816402"/>
    <w:rsid w:val="00821823"/>
    <w:rsid w:val="00821A78"/>
    <w:rsid w:val="0082359B"/>
    <w:rsid w:val="008248C5"/>
    <w:rsid w:val="00830F63"/>
    <w:rsid w:val="00831B1C"/>
    <w:rsid w:val="00833A87"/>
    <w:rsid w:val="00837054"/>
    <w:rsid w:val="00837C74"/>
    <w:rsid w:val="008412DB"/>
    <w:rsid w:val="008426E1"/>
    <w:rsid w:val="008454D9"/>
    <w:rsid w:val="0084739C"/>
    <w:rsid w:val="00852BA6"/>
    <w:rsid w:val="00852C50"/>
    <w:rsid w:val="00856AF8"/>
    <w:rsid w:val="00856FB9"/>
    <w:rsid w:val="0086416D"/>
    <w:rsid w:val="00864342"/>
    <w:rsid w:val="0086567D"/>
    <w:rsid w:val="008708F7"/>
    <w:rsid w:val="00870E80"/>
    <w:rsid w:val="00871DCE"/>
    <w:rsid w:val="0087244B"/>
    <w:rsid w:val="00873A31"/>
    <w:rsid w:val="008746CF"/>
    <w:rsid w:val="00874C8A"/>
    <w:rsid w:val="008767FD"/>
    <w:rsid w:val="0088177D"/>
    <w:rsid w:val="00881F31"/>
    <w:rsid w:val="0088330A"/>
    <w:rsid w:val="00886A03"/>
    <w:rsid w:val="00886A29"/>
    <w:rsid w:val="008878EA"/>
    <w:rsid w:val="00887A3F"/>
    <w:rsid w:val="00891D02"/>
    <w:rsid w:val="00891F2A"/>
    <w:rsid w:val="0089464B"/>
    <w:rsid w:val="0089498C"/>
    <w:rsid w:val="0089595E"/>
    <w:rsid w:val="008974CD"/>
    <w:rsid w:val="008A5A5B"/>
    <w:rsid w:val="008A6663"/>
    <w:rsid w:val="008B582C"/>
    <w:rsid w:val="008B6515"/>
    <w:rsid w:val="008C1F69"/>
    <w:rsid w:val="008C381E"/>
    <w:rsid w:val="008C73F0"/>
    <w:rsid w:val="008D026A"/>
    <w:rsid w:val="008D69E0"/>
    <w:rsid w:val="008E10E7"/>
    <w:rsid w:val="008E3502"/>
    <w:rsid w:val="008E3656"/>
    <w:rsid w:val="008E456D"/>
    <w:rsid w:val="008E46A5"/>
    <w:rsid w:val="008F0574"/>
    <w:rsid w:val="008F240D"/>
    <w:rsid w:val="008F4E9F"/>
    <w:rsid w:val="008F6072"/>
    <w:rsid w:val="009004B5"/>
    <w:rsid w:val="0090181E"/>
    <w:rsid w:val="009054AC"/>
    <w:rsid w:val="009059AA"/>
    <w:rsid w:val="00915911"/>
    <w:rsid w:val="00917BD6"/>
    <w:rsid w:val="0092051A"/>
    <w:rsid w:val="0092060B"/>
    <w:rsid w:val="00920848"/>
    <w:rsid w:val="00925F2A"/>
    <w:rsid w:val="009263F0"/>
    <w:rsid w:val="009301B4"/>
    <w:rsid w:val="009303C6"/>
    <w:rsid w:val="0093089E"/>
    <w:rsid w:val="00930BB8"/>
    <w:rsid w:val="00930D6D"/>
    <w:rsid w:val="00932093"/>
    <w:rsid w:val="009334CF"/>
    <w:rsid w:val="00940AE2"/>
    <w:rsid w:val="00942839"/>
    <w:rsid w:val="009538ED"/>
    <w:rsid w:val="00955405"/>
    <w:rsid w:val="0095650A"/>
    <w:rsid w:val="00961D5F"/>
    <w:rsid w:val="00963231"/>
    <w:rsid w:val="00963CDD"/>
    <w:rsid w:val="00964A77"/>
    <w:rsid w:val="00970189"/>
    <w:rsid w:val="009718E0"/>
    <w:rsid w:val="00971F36"/>
    <w:rsid w:val="009727D6"/>
    <w:rsid w:val="009729E5"/>
    <w:rsid w:val="00975063"/>
    <w:rsid w:val="009763F5"/>
    <w:rsid w:val="00976968"/>
    <w:rsid w:val="00977484"/>
    <w:rsid w:val="00981636"/>
    <w:rsid w:val="009836E6"/>
    <w:rsid w:val="00984F1B"/>
    <w:rsid w:val="0099070A"/>
    <w:rsid w:val="0099079A"/>
    <w:rsid w:val="0099343F"/>
    <w:rsid w:val="009943E9"/>
    <w:rsid w:val="00995413"/>
    <w:rsid w:val="009962F7"/>
    <w:rsid w:val="0099685A"/>
    <w:rsid w:val="009A14FA"/>
    <w:rsid w:val="009A19FA"/>
    <w:rsid w:val="009A32C7"/>
    <w:rsid w:val="009A32CC"/>
    <w:rsid w:val="009A3901"/>
    <w:rsid w:val="009A4AA9"/>
    <w:rsid w:val="009A59B6"/>
    <w:rsid w:val="009A7F75"/>
    <w:rsid w:val="009B08C4"/>
    <w:rsid w:val="009B1220"/>
    <w:rsid w:val="009B2AA3"/>
    <w:rsid w:val="009B5497"/>
    <w:rsid w:val="009B63B1"/>
    <w:rsid w:val="009C0BC3"/>
    <w:rsid w:val="009C36B9"/>
    <w:rsid w:val="009D0F36"/>
    <w:rsid w:val="009D2944"/>
    <w:rsid w:val="009D630F"/>
    <w:rsid w:val="009D7DB4"/>
    <w:rsid w:val="009E5188"/>
    <w:rsid w:val="009E5EDB"/>
    <w:rsid w:val="009E64AB"/>
    <w:rsid w:val="009F090D"/>
    <w:rsid w:val="009F092B"/>
    <w:rsid w:val="009F1C12"/>
    <w:rsid w:val="009F4FCA"/>
    <w:rsid w:val="009F6BDB"/>
    <w:rsid w:val="00A11A80"/>
    <w:rsid w:val="00A21422"/>
    <w:rsid w:val="00A22976"/>
    <w:rsid w:val="00A237B7"/>
    <w:rsid w:val="00A25DDE"/>
    <w:rsid w:val="00A26C6A"/>
    <w:rsid w:val="00A306C5"/>
    <w:rsid w:val="00A32262"/>
    <w:rsid w:val="00A33353"/>
    <w:rsid w:val="00A3446E"/>
    <w:rsid w:val="00A34F7D"/>
    <w:rsid w:val="00A351E4"/>
    <w:rsid w:val="00A35497"/>
    <w:rsid w:val="00A419CA"/>
    <w:rsid w:val="00A42A28"/>
    <w:rsid w:val="00A42F7C"/>
    <w:rsid w:val="00A46449"/>
    <w:rsid w:val="00A4783B"/>
    <w:rsid w:val="00A52B6D"/>
    <w:rsid w:val="00A53B79"/>
    <w:rsid w:val="00A578ED"/>
    <w:rsid w:val="00A579FD"/>
    <w:rsid w:val="00A61C43"/>
    <w:rsid w:val="00A65CF7"/>
    <w:rsid w:val="00A66770"/>
    <w:rsid w:val="00A71061"/>
    <w:rsid w:val="00A7404D"/>
    <w:rsid w:val="00A7733B"/>
    <w:rsid w:val="00A80356"/>
    <w:rsid w:val="00A82CEF"/>
    <w:rsid w:val="00A84C92"/>
    <w:rsid w:val="00A84FA1"/>
    <w:rsid w:val="00A864ED"/>
    <w:rsid w:val="00A87C98"/>
    <w:rsid w:val="00A900B5"/>
    <w:rsid w:val="00A91343"/>
    <w:rsid w:val="00A920F4"/>
    <w:rsid w:val="00A92C6F"/>
    <w:rsid w:val="00A94ABF"/>
    <w:rsid w:val="00A95AB9"/>
    <w:rsid w:val="00A97AE7"/>
    <w:rsid w:val="00AA0770"/>
    <w:rsid w:val="00AA22F2"/>
    <w:rsid w:val="00AB409D"/>
    <w:rsid w:val="00AC0650"/>
    <w:rsid w:val="00AC1AE0"/>
    <w:rsid w:val="00AC1BCD"/>
    <w:rsid w:val="00AC3A87"/>
    <w:rsid w:val="00AC4165"/>
    <w:rsid w:val="00AC5C4E"/>
    <w:rsid w:val="00AC7365"/>
    <w:rsid w:val="00AD0280"/>
    <w:rsid w:val="00AD0717"/>
    <w:rsid w:val="00AD076E"/>
    <w:rsid w:val="00AD3D98"/>
    <w:rsid w:val="00AE6AB8"/>
    <w:rsid w:val="00AE6CAE"/>
    <w:rsid w:val="00AF156A"/>
    <w:rsid w:val="00AF2EC4"/>
    <w:rsid w:val="00AF5886"/>
    <w:rsid w:val="00AF6A04"/>
    <w:rsid w:val="00B02393"/>
    <w:rsid w:val="00B02EAA"/>
    <w:rsid w:val="00B0362C"/>
    <w:rsid w:val="00B03F0F"/>
    <w:rsid w:val="00B04B8D"/>
    <w:rsid w:val="00B10A71"/>
    <w:rsid w:val="00B1273E"/>
    <w:rsid w:val="00B145FB"/>
    <w:rsid w:val="00B1732F"/>
    <w:rsid w:val="00B20259"/>
    <w:rsid w:val="00B2161E"/>
    <w:rsid w:val="00B22161"/>
    <w:rsid w:val="00B2313E"/>
    <w:rsid w:val="00B35BB3"/>
    <w:rsid w:val="00B362DA"/>
    <w:rsid w:val="00B41E76"/>
    <w:rsid w:val="00B50D9A"/>
    <w:rsid w:val="00B5378A"/>
    <w:rsid w:val="00B5428F"/>
    <w:rsid w:val="00B56EB4"/>
    <w:rsid w:val="00B629DA"/>
    <w:rsid w:val="00B633F4"/>
    <w:rsid w:val="00B6520D"/>
    <w:rsid w:val="00B66DD9"/>
    <w:rsid w:val="00B676A9"/>
    <w:rsid w:val="00B71470"/>
    <w:rsid w:val="00B719EC"/>
    <w:rsid w:val="00B71DA6"/>
    <w:rsid w:val="00B73029"/>
    <w:rsid w:val="00B74D20"/>
    <w:rsid w:val="00B7687B"/>
    <w:rsid w:val="00B84CAD"/>
    <w:rsid w:val="00B92A63"/>
    <w:rsid w:val="00B92AC5"/>
    <w:rsid w:val="00B93FE1"/>
    <w:rsid w:val="00B97119"/>
    <w:rsid w:val="00B9786E"/>
    <w:rsid w:val="00BA0AD8"/>
    <w:rsid w:val="00BA2571"/>
    <w:rsid w:val="00BB179D"/>
    <w:rsid w:val="00BB3665"/>
    <w:rsid w:val="00BB4BEE"/>
    <w:rsid w:val="00BB4DB1"/>
    <w:rsid w:val="00BB7027"/>
    <w:rsid w:val="00BB7552"/>
    <w:rsid w:val="00BC1FE0"/>
    <w:rsid w:val="00BC330D"/>
    <w:rsid w:val="00BC63FD"/>
    <w:rsid w:val="00BC7072"/>
    <w:rsid w:val="00BC74AF"/>
    <w:rsid w:val="00BD0C0A"/>
    <w:rsid w:val="00BD4FDC"/>
    <w:rsid w:val="00BD7E12"/>
    <w:rsid w:val="00BE0AA0"/>
    <w:rsid w:val="00BE2B4B"/>
    <w:rsid w:val="00BE2D30"/>
    <w:rsid w:val="00BE47CE"/>
    <w:rsid w:val="00BE51EA"/>
    <w:rsid w:val="00BF351C"/>
    <w:rsid w:val="00BF57CB"/>
    <w:rsid w:val="00C0084F"/>
    <w:rsid w:val="00C02EC3"/>
    <w:rsid w:val="00C03197"/>
    <w:rsid w:val="00C0435F"/>
    <w:rsid w:val="00C04462"/>
    <w:rsid w:val="00C046F2"/>
    <w:rsid w:val="00C105CB"/>
    <w:rsid w:val="00C10EAC"/>
    <w:rsid w:val="00C12566"/>
    <w:rsid w:val="00C125D6"/>
    <w:rsid w:val="00C15593"/>
    <w:rsid w:val="00C21E40"/>
    <w:rsid w:val="00C24979"/>
    <w:rsid w:val="00C26094"/>
    <w:rsid w:val="00C26337"/>
    <w:rsid w:val="00C27921"/>
    <w:rsid w:val="00C3277B"/>
    <w:rsid w:val="00C33C1D"/>
    <w:rsid w:val="00C34547"/>
    <w:rsid w:val="00C35905"/>
    <w:rsid w:val="00C37B9A"/>
    <w:rsid w:val="00C444C7"/>
    <w:rsid w:val="00C53B17"/>
    <w:rsid w:val="00C53D1C"/>
    <w:rsid w:val="00C55617"/>
    <w:rsid w:val="00C55B10"/>
    <w:rsid w:val="00C5660B"/>
    <w:rsid w:val="00C71940"/>
    <w:rsid w:val="00C73DB6"/>
    <w:rsid w:val="00C74686"/>
    <w:rsid w:val="00C80D82"/>
    <w:rsid w:val="00C82699"/>
    <w:rsid w:val="00C85BCE"/>
    <w:rsid w:val="00C86CE9"/>
    <w:rsid w:val="00C879B6"/>
    <w:rsid w:val="00C9103C"/>
    <w:rsid w:val="00C944E0"/>
    <w:rsid w:val="00C95F05"/>
    <w:rsid w:val="00C96624"/>
    <w:rsid w:val="00C97524"/>
    <w:rsid w:val="00CA13AC"/>
    <w:rsid w:val="00CA1876"/>
    <w:rsid w:val="00CA1F41"/>
    <w:rsid w:val="00CA35BC"/>
    <w:rsid w:val="00CA38FF"/>
    <w:rsid w:val="00CA77B4"/>
    <w:rsid w:val="00CB38F2"/>
    <w:rsid w:val="00CB3967"/>
    <w:rsid w:val="00CB5A81"/>
    <w:rsid w:val="00CB75E9"/>
    <w:rsid w:val="00CC2B9A"/>
    <w:rsid w:val="00CC37D7"/>
    <w:rsid w:val="00CC382B"/>
    <w:rsid w:val="00CC5686"/>
    <w:rsid w:val="00CD035D"/>
    <w:rsid w:val="00CD160B"/>
    <w:rsid w:val="00CD2099"/>
    <w:rsid w:val="00CD75FF"/>
    <w:rsid w:val="00CE1C58"/>
    <w:rsid w:val="00CE510A"/>
    <w:rsid w:val="00CE579A"/>
    <w:rsid w:val="00CF1A6E"/>
    <w:rsid w:val="00CF29C5"/>
    <w:rsid w:val="00CF5A16"/>
    <w:rsid w:val="00CF6C9A"/>
    <w:rsid w:val="00D03C1C"/>
    <w:rsid w:val="00D07D4A"/>
    <w:rsid w:val="00D1031C"/>
    <w:rsid w:val="00D11D86"/>
    <w:rsid w:val="00D160FB"/>
    <w:rsid w:val="00D17A99"/>
    <w:rsid w:val="00D226B6"/>
    <w:rsid w:val="00D24F56"/>
    <w:rsid w:val="00D30831"/>
    <w:rsid w:val="00D322E2"/>
    <w:rsid w:val="00D405BE"/>
    <w:rsid w:val="00D42C0C"/>
    <w:rsid w:val="00D441B3"/>
    <w:rsid w:val="00D44D8A"/>
    <w:rsid w:val="00D44E5C"/>
    <w:rsid w:val="00D451E5"/>
    <w:rsid w:val="00D45FCF"/>
    <w:rsid w:val="00D52071"/>
    <w:rsid w:val="00D546A8"/>
    <w:rsid w:val="00D565F2"/>
    <w:rsid w:val="00D56BBD"/>
    <w:rsid w:val="00D570B9"/>
    <w:rsid w:val="00D5733D"/>
    <w:rsid w:val="00D5751E"/>
    <w:rsid w:val="00D57B3C"/>
    <w:rsid w:val="00D61B89"/>
    <w:rsid w:val="00D647AE"/>
    <w:rsid w:val="00D702B9"/>
    <w:rsid w:val="00D72F28"/>
    <w:rsid w:val="00D73FB2"/>
    <w:rsid w:val="00D75920"/>
    <w:rsid w:val="00D779B4"/>
    <w:rsid w:val="00D84221"/>
    <w:rsid w:val="00D84EAA"/>
    <w:rsid w:val="00D90C52"/>
    <w:rsid w:val="00D94B08"/>
    <w:rsid w:val="00DA0FD8"/>
    <w:rsid w:val="00DA12F7"/>
    <w:rsid w:val="00DA1A27"/>
    <w:rsid w:val="00DA46C9"/>
    <w:rsid w:val="00DA7824"/>
    <w:rsid w:val="00DB17C6"/>
    <w:rsid w:val="00DB1C16"/>
    <w:rsid w:val="00DB4541"/>
    <w:rsid w:val="00DB5B76"/>
    <w:rsid w:val="00DB6BD5"/>
    <w:rsid w:val="00DB76B8"/>
    <w:rsid w:val="00DD1E1F"/>
    <w:rsid w:val="00DD285A"/>
    <w:rsid w:val="00DD2D97"/>
    <w:rsid w:val="00DD42FD"/>
    <w:rsid w:val="00DD5F67"/>
    <w:rsid w:val="00DE0296"/>
    <w:rsid w:val="00DE3E24"/>
    <w:rsid w:val="00DE53B1"/>
    <w:rsid w:val="00DE6665"/>
    <w:rsid w:val="00DF1438"/>
    <w:rsid w:val="00DF2100"/>
    <w:rsid w:val="00DF3089"/>
    <w:rsid w:val="00DF75ED"/>
    <w:rsid w:val="00DF7A26"/>
    <w:rsid w:val="00DF7B3D"/>
    <w:rsid w:val="00E0108F"/>
    <w:rsid w:val="00E037ED"/>
    <w:rsid w:val="00E10361"/>
    <w:rsid w:val="00E150D8"/>
    <w:rsid w:val="00E20861"/>
    <w:rsid w:val="00E20B7B"/>
    <w:rsid w:val="00E2439E"/>
    <w:rsid w:val="00E255FB"/>
    <w:rsid w:val="00E25C7A"/>
    <w:rsid w:val="00E30B7D"/>
    <w:rsid w:val="00E3121D"/>
    <w:rsid w:val="00E324C2"/>
    <w:rsid w:val="00E355C3"/>
    <w:rsid w:val="00E37102"/>
    <w:rsid w:val="00E411DE"/>
    <w:rsid w:val="00E42708"/>
    <w:rsid w:val="00E4326E"/>
    <w:rsid w:val="00E44880"/>
    <w:rsid w:val="00E44891"/>
    <w:rsid w:val="00E47F2D"/>
    <w:rsid w:val="00E51309"/>
    <w:rsid w:val="00E530AB"/>
    <w:rsid w:val="00E54C8D"/>
    <w:rsid w:val="00E5745A"/>
    <w:rsid w:val="00E60667"/>
    <w:rsid w:val="00E60917"/>
    <w:rsid w:val="00E65027"/>
    <w:rsid w:val="00E653C2"/>
    <w:rsid w:val="00E66EC2"/>
    <w:rsid w:val="00E673C0"/>
    <w:rsid w:val="00E71E33"/>
    <w:rsid w:val="00E73424"/>
    <w:rsid w:val="00E80B03"/>
    <w:rsid w:val="00E8388C"/>
    <w:rsid w:val="00E839D9"/>
    <w:rsid w:val="00E85918"/>
    <w:rsid w:val="00E8783E"/>
    <w:rsid w:val="00E95420"/>
    <w:rsid w:val="00E973E7"/>
    <w:rsid w:val="00EA1266"/>
    <w:rsid w:val="00EA2456"/>
    <w:rsid w:val="00EA3184"/>
    <w:rsid w:val="00EA4627"/>
    <w:rsid w:val="00EB1E44"/>
    <w:rsid w:val="00EB4E1F"/>
    <w:rsid w:val="00EB66C7"/>
    <w:rsid w:val="00EB7065"/>
    <w:rsid w:val="00EB78D4"/>
    <w:rsid w:val="00EC03E0"/>
    <w:rsid w:val="00EC104B"/>
    <w:rsid w:val="00EC66F3"/>
    <w:rsid w:val="00EC68E2"/>
    <w:rsid w:val="00EC78EA"/>
    <w:rsid w:val="00ED0D15"/>
    <w:rsid w:val="00EE0DA9"/>
    <w:rsid w:val="00EE34B0"/>
    <w:rsid w:val="00EE7437"/>
    <w:rsid w:val="00EF2B28"/>
    <w:rsid w:val="00EF48BA"/>
    <w:rsid w:val="00EF73E7"/>
    <w:rsid w:val="00EF7CEA"/>
    <w:rsid w:val="00F03872"/>
    <w:rsid w:val="00F04049"/>
    <w:rsid w:val="00F05915"/>
    <w:rsid w:val="00F06939"/>
    <w:rsid w:val="00F12CFE"/>
    <w:rsid w:val="00F13010"/>
    <w:rsid w:val="00F14C72"/>
    <w:rsid w:val="00F16F03"/>
    <w:rsid w:val="00F20633"/>
    <w:rsid w:val="00F20E93"/>
    <w:rsid w:val="00F216EC"/>
    <w:rsid w:val="00F23F1A"/>
    <w:rsid w:val="00F25C06"/>
    <w:rsid w:val="00F34DC5"/>
    <w:rsid w:val="00F40B4F"/>
    <w:rsid w:val="00F412AD"/>
    <w:rsid w:val="00F41EBC"/>
    <w:rsid w:val="00F4369A"/>
    <w:rsid w:val="00F43BBB"/>
    <w:rsid w:val="00F43F3F"/>
    <w:rsid w:val="00F45B6E"/>
    <w:rsid w:val="00F52CBF"/>
    <w:rsid w:val="00F559D8"/>
    <w:rsid w:val="00F5798D"/>
    <w:rsid w:val="00F6601B"/>
    <w:rsid w:val="00F66F02"/>
    <w:rsid w:val="00F67C61"/>
    <w:rsid w:val="00F70855"/>
    <w:rsid w:val="00F71893"/>
    <w:rsid w:val="00F745BB"/>
    <w:rsid w:val="00F74ABC"/>
    <w:rsid w:val="00F765C6"/>
    <w:rsid w:val="00F76948"/>
    <w:rsid w:val="00F805BB"/>
    <w:rsid w:val="00F81B70"/>
    <w:rsid w:val="00F81D2B"/>
    <w:rsid w:val="00F85427"/>
    <w:rsid w:val="00F86059"/>
    <w:rsid w:val="00F87A3A"/>
    <w:rsid w:val="00F90FDA"/>
    <w:rsid w:val="00F92131"/>
    <w:rsid w:val="00F929ED"/>
    <w:rsid w:val="00F93FB1"/>
    <w:rsid w:val="00FA0237"/>
    <w:rsid w:val="00FA0CC0"/>
    <w:rsid w:val="00FA531D"/>
    <w:rsid w:val="00FA53E9"/>
    <w:rsid w:val="00FA7082"/>
    <w:rsid w:val="00FA7A60"/>
    <w:rsid w:val="00FB04F7"/>
    <w:rsid w:val="00FB39B2"/>
    <w:rsid w:val="00FB7645"/>
    <w:rsid w:val="00FC5354"/>
    <w:rsid w:val="00FC636F"/>
    <w:rsid w:val="00FC6FAF"/>
    <w:rsid w:val="00FD0165"/>
    <w:rsid w:val="00FD0C08"/>
    <w:rsid w:val="00FD2F9F"/>
    <w:rsid w:val="00FD591A"/>
    <w:rsid w:val="00FD5DF5"/>
    <w:rsid w:val="00FD7B6C"/>
    <w:rsid w:val="00FE3561"/>
    <w:rsid w:val="00FE3FC7"/>
    <w:rsid w:val="00FE4654"/>
    <w:rsid w:val="00FE51A3"/>
    <w:rsid w:val="00FE6473"/>
    <w:rsid w:val="00FE785A"/>
    <w:rsid w:val="00FF0322"/>
    <w:rsid w:val="00FF0D95"/>
    <w:rsid w:val="00FF3B16"/>
    <w:rsid w:val="00FF6227"/>
    <w:rsid w:val="00FF63BD"/>
    <w:rsid w:val="00FF650D"/>
    <w:rsid w:val="00FF71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22C9F"/>
  <w15:docId w15:val="{471056C9-26A7-4388-8737-0C300CF6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48A"/>
    <w:pPr>
      <w:spacing w:line="260" w:lineRule="atLeast"/>
    </w:pPr>
    <w:rPr>
      <w:rFonts w:ascii="Arial" w:hAnsi="Arial"/>
      <w:sz w:val="22"/>
      <w:lang w:val="en-US"/>
    </w:rPr>
  </w:style>
  <w:style w:type="paragraph" w:styleId="berschrift1">
    <w:name w:val="heading 1"/>
    <w:basedOn w:val="Standard"/>
    <w:next w:val="Standard"/>
    <w:link w:val="berschrift1Zchn"/>
    <w:uiPriority w:val="9"/>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qFormat/>
    <w:rsid w:val="00884BAD"/>
    <w:pPr>
      <w:keepNext/>
      <w:jc w:val="both"/>
      <w:outlineLvl w:val="1"/>
    </w:pPr>
    <w:rPr>
      <w:rFonts w:cs="Arial"/>
      <w:b/>
      <w:bCs/>
      <w:lang w:val="es-ES" w:eastAsia="es-ES"/>
    </w:rPr>
  </w:style>
  <w:style w:type="paragraph" w:styleId="berschrift3">
    <w:name w:val="heading 3"/>
    <w:basedOn w:val="Standard"/>
    <w:next w:val="Standard"/>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14pt"/>
    <w:qFormat/>
    <w:rsid w:val="00065531"/>
    <w:rPr>
      <w:bCs/>
      <w:spacing w:val="10"/>
      <w:sz w:val="22"/>
      <w:szCs w:val="22"/>
    </w:rPr>
  </w:style>
  <w:style w:type="paragraph" w:styleId="Funotentext">
    <w:name w:val="footnote text"/>
    <w:aliases w:val="Überschrift 2 Zeichen"/>
    <w:basedOn w:val="Standard"/>
    <w:semiHidden/>
    <w:locked/>
    <w:rsid w:val="00EA08A2"/>
    <w:rPr>
      <w:sz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rPr>
      <w:rFonts w:ascii="Arial" w:hAnsi="Arial"/>
      <w:sz w:val="22"/>
    </w:rPr>
  </w:style>
  <w:style w:type="paragraph" w:customStyle="1" w:styleId="7UEMBildunterzeile">
    <w:name w:val="7_UEM_Bildunterzeile"/>
    <w:rsid w:val="00095D7C"/>
    <w:pPr>
      <w:spacing w:after="120" w:line="260" w:lineRule="exact"/>
    </w:pPr>
    <w:rPr>
      <w:rFonts w:ascii="Arial" w:hAnsi="Arial"/>
      <w:sz w:val="18"/>
      <w:szCs w:val="24"/>
    </w:rPr>
  </w:style>
  <w:style w:type="paragraph" w:customStyle="1" w:styleId="5UEMGrundschriftfett">
    <w:name w:val="5_UEM_Grundschrift fett"/>
    <w:uiPriority w:val="99"/>
    <w:qFormat/>
    <w:rsid w:val="00095D7C"/>
    <w:pPr>
      <w:spacing w:line="260" w:lineRule="exact"/>
      <w:ind w:left="357" w:hanging="357"/>
    </w:pPr>
    <w:rPr>
      <w:rFonts w:ascii="Arial" w:hAnsi="Arial"/>
      <w:b/>
      <w:bCs/>
      <w:sz w:val="22"/>
    </w:rPr>
  </w:style>
  <w:style w:type="paragraph" w:customStyle="1" w:styleId="1UEMGrundschriftmg">
    <w:name w:val="1_UEM_Grundschrift_mg"/>
    <w:link w:val="1UEMGrundschriftmgZchn"/>
    <w:qFormat/>
    <w:rsid w:val="00095D7C"/>
    <w:pPr>
      <w:spacing w:line="260" w:lineRule="exact"/>
    </w:pPr>
    <w:rPr>
      <w:rFonts w:ascii="Arial" w:hAnsi="Arial"/>
      <w:sz w:val="22"/>
    </w:rPr>
  </w:style>
  <w:style w:type="paragraph" w:customStyle="1" w:styleId="3UEMGrundmgEinzug">
    <w:name w:val="3_UEM_Grund_mg Einzug"/>
    <w:basedOn w:val="5UEMGrundschriftfett"/>
    <w:qFormat/>
    <w:rsid w:val="00095D7C"/>
    <w:rPr>
      <w:b w:val="0"/>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14pt">
    <w:name w:val="2_UEM_Kapitel_blau 14 pt"/>
    <w:qFormat/>
    <w:rsid w:val="00065531"/>
    <w:pPr>
      <w:spacing w:line="260" w:lineRule="exact"/>
    </w:pPr>
    <w:rPr>
      <w:rFonts w:ascii="Arial" w:hAnsi="Arial"/>
      <w:b/>
      <w:color w:val="2452B1"/>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paragraph" w:customStyle="1" w:styleId="8UEMHinweisrotneu">
    <w:name w:val="8_UEM_Hinweis_rot neu"/>
    <w:basedOn w:val="Standard"/>
    <w:qFormat/>
    <w:rsid w:val="0028183D"/>
    <w:pPr>
      <w:spacing w:line="280" w:lineRule="exact"/>
    </w:pPr>
    <w:rPr>
      <w:rFonts w:cs="Arial"/>
      <w:color w:val="FF0000"/>
    </w:rPr>
  </w:style>
  <w:style w:type="character" w:styleId="SchwacherVerweis">
    <w:name w:val="Subtle Reference"/>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paragraph" w:customStyle="1" w:styleId="23LauftextNummerWorld">
    <w:name w:val="2.3_Lauftext/Nummer_World."/>
    <w:basedOn w:val="Standard"/>
    <w:autoRedefine/>
    <w:rsid w:val="003E5824"/>
    <w:rPr>
      <w:sz w:val="24"/>
    </w:rPr>
  </w:style>
  <w:style w:type="character" w:customStyle="1" w:styleId="201LTAbsatzNumWorld">
    <w:name w:val="2.0.1_LT_Absatz_Num_World."/>
    <w:rsid w:val="003E5824"/>
    <w:rPr>
      <w:rFonts w:ascii="Times New Roman" w:hAnsi="Times New Roman"/>
      <w:b/>
      <w:sz w:val="16"/>
    </w:rPr>
  </w:style>
  <w:style w:type="character" w:customStyle="1" w:styleId="202LTSpitzmarkeVersalWorld">
    <w:name w:val="2.0.2_LT_Spitzmarke_Versal_World."/>
    <w:rsid w:val="00EC03E0"/>
    <w:rPr>
      <w:rFonts w:ascii="Arial" w:hAnsi="Arial"/>
      <w:caps/>
      <w:sz w:val="24"/>
    </w:rPr>
  </w:style>
  <w:style w:type="character" w:customStyle="1" w:styleId="1UEMGrundschriftmgZchn">
    <w:name w:val="1_UEM_Grundschrift_mg Zchn"/>
    <w:link w:val="1UEMGrundschriftmg"/>
    <w:locked/>
    <w:rsid w:val="0080165D"/>
    <w:rPr>
      <w:rFonts w:ascii="Arial" w:hAnsi="Arial"/>
      <w:sz w:val="22"/>
      <w:lang w:val="de-DE" w:eastAsia="de-DE"/>
    </w:rPr>
  </w:style>
  <w:style w:type="paragraph" w:customStyle="1" w:styleId="1UEMHeadline13pt">
    <w:name w:val="1_UEM_Headline_13 pt"/>
    <w:basedOn w:val="Standard"/>
    <w:qFormat/>
    <w:rsid w:val="001A4E03"/>
    <w:pPr>
      <w:spacing w:line="300" w:lineRule="exact"/>
    </w:pPr>
    <w:rPr>
      <w:rFonts w:cs="Arial"/>
      <w:b/>
      <w:sz w:val="26"/>
      <w:szCs w:val="26"/>
    </w:rPr>
  </w:style>
  <w:style w:type="paragraph" w:customStyle="1" w:styleId="8UEMHinweisrot">
    <w:name w:val="8_UEM_Hinweis_rot"/>
    <w:basedOn w:val="Standard"/>
    <w:qFormat/>
    <w:rsid w:val="007A61CA"/>
    <w:pPr>
      <w:spacing w:line="280" w:lineRule="exact"/>
    </w:pPr>
    <w:rPr>
      <w:rFonts w:cs="Arial"/>
      <w:color w:val="FF0000"/>
    </w:rPr>
  </w:style>
  <w:style w:type="character" w:customStyle="1" w:styleId="1OSGrundschriftmgCarattere">
    <w:name w:val="1_OS_Grundschrift_mg Carattere"/>
    <w:basedOn w:val="Absatz-Standardschriftart"/>
    <w:link w:val="1OSGrundschriftmg"/>
    <w:locked/>
    <w:rsid w:val="00216E38"/>
    <w:rPr>
      <w:rFonts w:ascii="Arial" w:hAnsi="Arial" w:cs="Arial"/>
    </w:rPr>
  </w:style>
  <w:style w:type="paragraph" w:customStyle="1" w:styleId="1OSGrundschriftmg">
    <w:name w:val="1_OS_Grundschrift_mg"/>
    <w:basedOn w:val="Standard"/>
    <w:link w:val="1OSGrundschriftmgCarattere"/>
    <w:rsid w:val="00216E38"/>
    <w:rPr>
      <w:rFonts w:cs="Arial"/>
      <w:sz w:val="20"/>
    </w:rPr>
  </w:style>
  <w:style w:type="paragraph" w:customStyle="1" w:styleId="5UEMGrundschriftfettEinzug">
    <w:name w:val="5_UEM_Grundschrift fett Einzug"/>
    <w:qFormat/>
    <w:rsid w:val="00BA0AD8"/>
    <w:pPr>
      <w:spacing w:line="260" w:lineRule="atLeast"/>
      <w:ind w:left="369" w:hanging="369"/>
    </w:pPr>
    <w:rPr>
      <w:rFonts w:ascii="Arial" w:hAnsi="Arial"/>
      <w:b/>
      <w:bCs/>
      <w:sz w:val="22"/>
      <w:lang w:val="en-GB"/>
    </w:rPr>
  </w:style>
  <w:style w:type="character" w:styleId="Kommentarzeichen">
    <w:name w:val="annotation reference"/>
    <w:basedOn w:val="Absatz-Standardschriftart"/>
    <w:uiPriority w:val="99"/>
    <w:semiHidden/>
    <w:unhideWhenUsed/>
    <w:rsid w:val="008F4E9F"/>
    <w:rPr>
      <w:sz w:val="16"/>
      <w:szCs w:val="16"/>
    </w:rPr>
  </w:style>
  <w:style w:type="paragraph" w:styleId="Kommentartext">
    <w:name w:val="annotation text"/>
    <w:basedOn w:val="Standard"/>
    <w:link w:val="KommentartextZchn"/>
    <w:uiPriority w:val="99"/>
    <w:unhideWhenUsed/>
    <w:rsid w:val="008F4E9F"/>
    <w:pPr>
      <w:spacing w:line="240" w:lineRule="auto"/>
    </w:pPr>
    <w:rPr>
      <w:sz w:val="20"/>
    </w:rPr>
  </w:style>
  <w:style w:type="character" w:customStyle="1" w:styleId="KommentartextZchn">
    <w:name w:val="Kommentartext Zchn"/>
    <w:basedOn w:val="Absatz-Standardschriftart"/>
    <w:link w:val="Kommentartext"/>
    <w:uiPriority w:val="99"/>
    <w:rsid w:val="008F4E9F"/>
    <w:rPr>
      <w:rFonts w:ascii="Calibri" w:hAnsi="Calibri"/>
    </w:rPr>
  </w:style>
  <w:style w:type="paragraph" w:styleId="Kommentarthema">
    <w:name w:val="annotation subject"/>
    <w:basedOn w:val="Kommentartext"/>
    <w:next w:val="Kommentartext"/>
    <w:link w:val="KommentarthemaZchn"/>
    <w:uiPriority w:val="99"/>
    <w:semiHidden/>
    <w:unhideWhenUsed/>
    <w:rsid w:val="008F4E9F"/>
    <w:rPr>
      <w:b/>
      <w:bCs/>
    </w:rPr>
  </w:style>
  <w:style w:type="character" w:customStyle="1" w:styleId="KommentarthemaZchn">
    <w:name w:val="Kommentarthema Zchn"/>
    <w:basedOn w:val="KommentartextZchn"/>
    <w:link w:val="Kommentarthema"/>
    <w:uiPriority w:val="99"/>
    <w:semiHidden/>
    <w:rsid w:val="008F4E9F"/>
    <w:rPr>
      <w:rFonts w:ascii="Calibri" w:hAnsi="Calibri"/>
      <w:b/>
      <w:bCs/>
    </w:rPr>
  </w:style>
  <w:style w:type="paragraph" w:styleId="berarbeitung">
    <w:name w:val="Revision"/>
    <w:hidden/>
    <w:uiPriority w:val="71"/>
    <w:rsid w:val="0042359A"/>
    <w:rPr>
      <w:rFonts w:ascii="Arial" w:hAnsi="Arial"/>
      <w:sz w:val="22"/>
      <w:szCs w:val="22"/>
    </w:rPr>
  </w:style>
  <w:style w:type="character" w:customStyle="1" w:styleId="NichtaufgelsteErwhnung2">
    <w:name w:val="Nicht aufgelöste Erwähnung2"/>
    <w:basedOn w:val="Absatz-Standardschriftart"/>
    <w:uiPriority w:val="99"/>
    <w:semiHidden/>
    <w:unhideWhenUsed/>
    <w:rsid w:val="008248C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454D9"/>
    <w:rPr>
      <w:color w:val="605E5C"/>
      <w:shd w:val="clear" w:color="auto" w:fill="E1DFDD"/>
    </w:rPr>
  </w:style>
  <w:style w:type="character" w:customStyle="1" w:styleId="cf01">
    <w:name w:val="cf01"/>
    <w:basedOn w:val="Absatz-Standardschriftart"/>
    <w:rsid w:val="00F43F3F"/>
    <w:rPr>
      <w:rFonts w:ascii="Segoe UI" w:hAnsi="Segoe UI" w:cs="Segoe UI" w:hint="default"/>
      <w:sz w:val="18"/>
      <w:szCs w:val="18"/>
    </w:rPr>
  </w:style>
  <w:style w:type="character" w:styleId="BesuchterLink">
    <w:name w:val="FollowedHyperlink"/>
    <w:basedOn w:val="Absatz-Standardschriftart"/>
    <w:uiPriority w:val="99"/>
    <w:semiHidden/>
    <w:unhideWhenUsed/>
    <w:rsid w:val="00014472"/>
    <w:rPr>
      <w:color w:val="800080" w:themeColor="followedHyperlink"/>
      <w:u w:val="single"/>
    </w:rPr>
  </w:style>
  <w:style w:type="character" w:customStyle="1" w:styleId="berschrift1Zchn">
    <w:name w:val="Überschrift 1 Zchn"/>
    <w:basedOn w:val="Absatz-Standardschriftart"/>
    <w:link w:val="berschrift1"/>
    <w:uiPriority w:val="9"/>
    <w:rsid w:val="009538ED"/>
    <w:rPr>
      <w:rFonts w:ascii="Arial" w:hAnsi="Arial" w:cs="Arial"/>
      <w:b/>
      <w:bCs/>
      <w:kern w:val="32"/>
      <w:sz w:val="32"/>
      <w:szCs w:val="32"/>
      <w:lang w:val="en-US"/>
    </w:rPr>
  </w:style>
  <w:style w:type="paragraph" w:styleId="StandardWeb">
    <w:name w:val="Normal (Web)"/>
    <w:basedOn w:val="Standard"/>
    <w:uiPriority w:val="99"/>
    <w:semiHidden/>
    <w:unhideWhenUsed/>
    <w:rsid w:val="00184EC4"/>
    <w:pPr>
      <w:spacing w:line="240" w:lineRule="auto"/>
    </w:pPr>
    <w:rPr>
      <w:rFonts w:ascii="Times New Roman" w:eastAsiaTheme="minorHAnsi" w:hAnsi="Times New Roman"/>
      <w:sz w:val="24"/>
      <w:szCs w:val="24"/>
      <w:lang w:val="de-DE"/>
    </w:rPr>
  </w:style>
  <w:style w:type="character" w:customStyle="1" w:styleId="UnresolvedMention">
    <w:name w:val="Unresolved Mention"/>
    <w:basedOn w:val="Absatz-Standardschriftart"/>
    <w:uiPriority w:val="99"/>
    <w:semiHidden/>
    <w:unhideWhenUsed/>
    <w:rsid w:val="00F0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387">
      <w:bodyDiv w:val="1"/>
      <w:marLeft w:val="0"/>
      <w:marRight w:val="0"/>
      <w:marTop w:val="0"/>
      <w:marBottom w:val="0"/>
      <w:divBdr>
        <w:top w:val="none" w:sz="0" w:space="0" w:color="auto"/>
        <w:left w:val="none" w:sz="0" w:space="0" w:color="auto"/>
        <w:bottom w:val="none" w:sz="0" w:space="0" w:color="auto"/>
        <w:right w:val="none" w:sz="0" w:space="0" w:color="auto"/>
      </w:divBdr>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28926911">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542789070">
      <w:bodyDiv w:val="1"/>
      <w:marLeft w:val="0"/>
      <w:marRight w:val="0"/>
      <w:marTop w:val="0"/>
      <w:marBottom w:val="0"/>
      <w:divBdr>
        <w:top w:val="none" w:sz="0" w:space="0" w:color="auto"/>
        <w:left w:val="none" w:sz="0" w:space="0" w:color="auto"/>
        <w:bottom w:val="none" w:sz="0" w:space="0" w:color="auto"/>
        <w:right w:val="none" w:sz="0" w:space="0" w:color="auto"/>
      </w:divBdr>
    </w:div>
    <w:div w:id="1663002927">
      <w:bodyDiv w:val="1"/>
      <w:marLeft w:val="0"/>
      <w:marRight w:val="0"/>
      <w:marTop w:val="0"/>
      <w:marBottom w:val="0"/>
      <w:divBdr>
        <w:top w:val="none" w:sz="0" w:space="0" w:color="auto"/>
        <w:left w:val="none" w:sz="0" w:space="0" w:color="auto"/>
        <w:bottom w:val="none" w:sz="0" w:space="0" w:color="auto"/>
        <w:right w:val="none" w:sz="0" w:space="0" w:color="auto"/>
      </w:divBdr>
    </w:div>
    <w:div w:id="1693339485">
      <w:bodyDiv w:val="1"/>
      <w:marLeft w:val="0"/>
      <w:marRight w:val="0"/>
      <w:marTop w:val="0"/>
      <w:marBottom w:val="0"/>
      <w:divBdr>
        <w:top w:val="none" w:sz="0" w:space="0" w:color="auto"/>
        <w:left w:val="none" w:sz="0" w:space="0" w:color="auto"/>
        <w:bottom w:val="none" w:sz="0" w:space="0" w:color="auto"/>
        <w:right w:val="none" w:sz="0" w:space="0" w:color="auto"/>
      </w:divBdr>
    </w:div>
    <w:div w:id="1935355351">
      <w:bodyDiv w:val="1"/>
      <w:marLeft w:val="0"/>
      <w:marRight w:val="0"/>
      <w:marTop w:val="0"/>
      <w:marBottom w:val="0"/>
      <w:divBdr>
        <w:top w:val="none" w:sz="0" w:space="0" w:color="auto"/>
        <w:left w:val="none" w:sz="0" w:space="0" w:color="auto"/>
        <w:bottom w:val="none" w:sz="0" w:space="0" w:color="auto"/>
        <w:right w:val="none" w:sz="0" w:space="0" w:color="auto"/>
      </w:divBdr>
    </w:div>
    <w:div w:id="1954512008">
      <w:bodyDiv w:val="1"/>
      <w:marLeft w:val="0"/>
      <w:marRight w:val="0"/>
      <w:marTop w:val="0"/>
      <w:marBottom w:val="0"/>
      <w:divBdr>
        <w:top w:val="none" w:sz="0" w:space="0" w:color="auto"/>
        <w:left w:val="none" w:sz="0" w:space="0" w:color="auto"/>
        <w:bottom w:val="none" w:sz="0" w:space="0" w:color="auto"/>
        <w:right w:val="none" w:sz="0" w:space="0" w:color="auto"/>
      </w:divBdr>
      <w:divsChild>
        <w:div w:id="1848858538">
          <w:marLeft w:val="0"/>
          <w:marRight w:val="0"/>
          <w:marTop w:val="0"/>
          <w:marBottom w:val="0"/>
          <w:divBdr>
            <w:top w:val="none" w:sz="0" w:space="0" w:color="auto"/>
            <w:left w:val="none" w:sz="0" w:space="0" w:color="auto"/>
            <w:bottom w:val="none" w:sz="0" w:space="0" w:color="auto"/>
            <w:right w:val="none" w:sz="0" w:space="0" w:color="auto"/>
          </w:divBdr>
        </w:div>
        <w:div w:id="1180315277">
          <w:marLeft w:val="0"/>
          <w:marRight w:val="0"/>
          <w:marTop w:val="0"/>
          <w:marBottom w:val="0"/>
          <w:divBdr>
            <w:top w:val="none" w:sz="0" w:space="0" w:color="auto"/>
            <w:left w:val="none" w:sz="0" w:space="0" w:color="auto"/>
            <w:bottom w:val="none" w:sz="0" w:space="0" w:color="auto"/>
            <w:right w:val="none" w:sz="0" w:space="0" w:color="auto"/>
          </w:divBdr>
        </w:div>
      </w:divsChild>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007441707">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achzeitungen.de/englisch-lernen/ich-suche/themenheft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v.uk/government/publications/code-of-practice-for-the-international-recruitment-of-health-and-social-care-personnel/code-of-practice-for-the-international-recruitment-of-health-and-social-care-personnel-in-engla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rest/bitstreams/66783/retrie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erztestellen.aerzteblatt.de/de/redaktion/deutschland-approbation-auslaendische-aerz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1E3-A508-4696-9C6E-535FD60D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11956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575</cp:revision>
  <cp:lastPrinted>2022-05-06T14:16:00Z</cp:lastPrinted>
  <dcterms:created xsi:type="dcterms:W3CDTF">2019-12-06T11:14:00Z</dcterms:created>
  <dcterms:modified xsi:type="dcterms:W3CDTF">2022-05-06T14:16:00Z</dcterms:modified>
</cp:coreProperties>
</file>